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4B694" w14:textId="77777777" w:rsidR="00825167" w:rsidRDefault="00825167" w:rsidP="003D6CC3">
      <w:pP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295A8018" wp14:editId="0FF0E633">
            <wp:simplePos x="0" y="0"/>
            <wp:positionH relativeFrom="column">
              <wp:posOffset>5124450</wp:posOffset>
            </wp:positionH>
            <wp:positionV relativeFrom="paragraph">
              <wp:posOffset>-300355</wp:posOffset>
            </wp:positionV>
            <wp:extent cx="812800" cy="819150"/>
            <wp:effectExtent l="0" t="0" r="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819150"/>
                    </a:xfrm>
                    <a:prstGeom prst="rect">
                      <a:avLst/>
                    </a:prstGeom>
                    <a:noFill/>
                    <a:ln>
                      <a:noFill/>
                    </a:ln>
                  </pic:spPr>
                </pic:pic>
              </a:graphicData>
            </a:graphic>
          </wp:anchor>
        </w:drawing>
      </w:r>
    </w:p>
    <w:p w14:paraId="6B8D4898" w14:textId="77777777" w:rsidR="00405DA4" w:rsidRDefault="00405DA4" w:rsidP="003D6CC3">
      <w:pPr>
        <w:rPr>
          <w:rFonts w:ascii="Arial" w:hAnsi="Arial" w:cs="Arial"/>
          <w:sz w:val="24"/>
          <w:szCs w:val="24"/>
        </w:rPr>
      </w:pPr>
    </w:p>
    <w:tbl>
      <w:tblPr>
        <w:tblpPr w:leftFromText="180" w:rightFromText="180" w:vertAnchor="text" w:horzAnchor="margin" w:tblpX="108" w:tblpY="159"/>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604"/>
        <w:gridCol w:w="4747"/>
      </w:tblGrid>
      <w:tr w:rsidR="004A19F3" w:rsidRPr="00D21F32" w14:paraId="2419A5C0" w14:textId="77777777" w:rsidTr="00825167">
        <w:trPr>
          <w:trHeight w:val="870"/>
        </w:trPr>
        <w:tc>
          <w:tcPr>
            <w:tcW w:w="4035" w:type="dxa"/>
            <w:vAlign w:val="center"/>
          </w:tcPr>
          <w:p w14:paraId="2626E0BD" w14:textId="77777777" w:rsidR="004A19F3" w:rsidRPr="00D21F32" w:rsidRDefault="004A19F3" w:rsidP="00825167">
            <w:pPr>
              <w:spacing w:after="0" w:line="240" w:lineRule="auto"/>
              <w:rPr>
                <w:rFonts w:ascii="Arial" w:eastAsia="Times New Roman" w:hAnsi="Arial" w:cs="Arial"/>
                <w:b/>
                <w:color w:val="000000"/>
                <w:sz w:val="24"/>
                <w:szCs w:val="20"/>
              </w:rPr>
            </w:pPr>
            <w:r>
              <w:rPr>
                <w:rFonts w:ascii="Arial" w:eastAsia="Times New Roman" w:hAnsi="Arial" w:cs="Arial"/>
                <w:b/>
                <w:color w:val="000000"/>
                <w:sz w:val="24"/>
                <w:szCs w:val="20"/>
              </w:rPr>
              <w:t>Theft Prevention and Financial Controls</w:t>
            </w:r>
          </w:p>
        </w:tc>
        <w:tc>
          <w:tcPr>
            <w:tcW w:w="5351" w:type="dxa"/>
            <w:gridSpan w:val="2"/>
            <w:shd w:val="clear" w:color="auto" w:fill="auto"/>
          </w:tcPr>
          <w:p w14:paraId="3C886D54" w14:textId="77777777" w:rsidR="004A19F3" w:rsidRPr="00D21F32" w:rsidRDefault="004A19F3" w:rsidP="00825167">
            <w:pPr>
              <w:spacing w:after="0" w:line="240" w:lineRule="auto"/>
              <w:rPr>
                <w:rFonts w:ascii="Arial" w:eastAsia="Times New Roman" w:hAnsi="Arial" w:cs="Arial"/>
                <w:color w:val="000000"/>
                <w:sz w:val="24"/>
                <w:szCs w:val="20"/>
              </w:rPr>
            </w:pPr>
            <w:r w:rsidRPr="00D21F32">
              <w:rPr>
                <w:rFonts w:ascii="Arial" w:eastAsia="Times New Roman" w:hAnsi="Arial" w:cs="Arial"/>
                <w:color w:val="000000"/>
                <w:sz w:val="24"/>
                <w:szCs w:val="20"/>
              </w:rPr>
              <w:t xml:space="preserve">Related Policies: </w:t>
            </w:r>
          </w:p>
          <w:p w14:paraId="58D711F8" w14:textId="77777777" w:rsidR="004A19F3" w:rsidRPr="00D21F32" w:rsidRDefault="004A19F3" w:rsidP="00825167">
            <w:pPr>
              <w:spacing w:after="0" w:line="240" w:lineRule="auto"/>
              <w:rPr>
                <w:rFonts w:ascii="Arial" w:eastAsia="Times New Roman" w:hAnsi="Arial" w:cs="Arial"/>
                <w:color w:val="000000"/>
                <w:sz w:val="12"/>
                <w:szCs w:val="20"/>
              </w:rPr>
            </w:pPr>
          </w:p>
          <w:p w14:paraId="4DD94ADC" w14:textId="77777777" w:rsidR="004A19F3" w:rsidRPr="00D21F32" w:rsidRDefault="004A19F3" w:rsidP="00825167">
            <w:pPr>
              <w:spacing w:after="0" w:line="240" w:lineRule="auto"/>
              <w:rPr>
                <w:rFonts w:ascii="Arial" w:eastAsia="Times New Roman" w:hAnsi="Arial" w:cs="Arial"/>
                <w:color w:val="000000"/>
                <w:sz w:val="24"/>
                <w:szCs w:val="20"/>
              </w:rPr>
            </w:pPr>
          </w:p>
        </w:tc>
      </w:tr>
      <w:tr w:rsidR="004A19F3" w:rsidRPr="00D21F32" w14:paraId="07C74E6E" w14:textId="77777777" w:rsidTr="00825167">
        <w:trPr>
          <w:trHeight w:val="1233"/>
        </w:trPr>
        <w:tc>
          <w:tcPr>
            <w:tcW w:w="9386" w:type="dxa"/>
            <w:gridSpan w:val="3"/>
          </w:tcPr>
          <w:p w14:paraId="06F889B3" w14:textId="77777777" w:rsidR="004A19F3" w:rsidRPr="00D21F32" w:rsidRDefault="004A19F3" w:rsidP="00825167">
            <w:pPr>
              <w:spacing w:after="0" w:line="240" w:lineRule="auto"/>
              <w:jc w:val="both"/>
              <w:rPr>
                <w:rFonts w:ascii="Arial" w:eastAsia="Times New Roman" w:hAnsi="Arial" w:cs="Arial"/>
                <w:i/>
                <w:color w:val="000000"/>
                <w:sz w:val="24"/>
                <w:szCs w:val="20"/>
              </w:rPr>
            </w:pPr>
            <w:r w:rsidRPr="00D21F32">
              <w:rPr>
                <w:rFonts w:ascii="Arial" w:eastAsia="Times New Roman" w:hAnsi="Arial" w:cs="Arial"/>
                <w:i/>
                <w:color w:val="000000"/>
                <w:sz w:val="24"/>
                <w:szCs w:val="20"/>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4A19F3" w:rsidRPr="00D21F32" w14:paraId="3B0633E5" w14:textId="77777777" w:rsidTr="00825167">
        <w:trPr>
          <w:trHeight w:val="478"/>
        </w:trPr>
        <w:tc>
          <w:tcPr>
            <w:tcW w:w="9386" w:type="dxa"/>
            <w:gridSpan w:val="3"/>
          </w:tcPr>
          <w:p w14:paraId="0418807F" w14:textId="77777777" w:rsidR="004A19F3" w:rsidRPr="00D21F32" w:rsidRDefault="004A19F3" w:rsidP="00825167">
            <w:pPr>
              <w:spacing w:after="0" w:line="240" w:lineRule="auto"/>
              <w:jc w:val="both"/>
              <w:rPr>
                <w:rFonts w:ascii="Arial" w:eastAsia="Times New Roman" w:hAnsi="Arial" w:cs="Arial"/>
                <w:color w:val="000000"/>
                <w:sz w:val="24"/>
                <w:szCs w:val="20"/>
              </w:rPr>
            </w:pPr>
            <w:r w:rsidRPr="00D21F32">
              <w:rPr>
                <w:rFonts w:ascii="Arial" w:eastAsia="Times New Roman" w:hAnsi="Arial" w:cs="Arial"/>
                <w:color w:val="000000"/>
                <w:sz w:val="24"/>
                <w:szCs w:val="20"/>
              </w:rPr>
              <w:t xml:space="preserve">Applicable </w:t>
            </w:r>
            <w:r>
              <w:rPr>
                <w:rFonts w:ascii="Arial" w:eastAsia="Times New Roman" w:hAnsi="Arial" w:cs="Arial"/>
                <w:color w:val="000000"/>
                <w:sz w:val="24"/>
                <w:szCs w:val="20"/>
              </w:rPr>
              <w:t>KY</w:t>
            </w:r>
            <w:r w:rsidRPr="00D21F32">
              <w:rPr>
                <w:rFonts w:ascii="Arial" w:eastAsia="Times New Roman" w:hAnsi="Arial" w:cs="Arial"/>
                <w:color w:val="000000"/>
                <w:sz w:val="24"/>
                <w:szCs w:val="20"/>
              </w:rPr>
              <w:t xml:space="preserve"> Statutes: </w:t>
            </w:r>
          </w:p>
        </w:tc>
      </w:tr>
      <w:tr w:rsidR="004A19F3" w:rsidRPr="00D21F32" w14:paraId="748AA967" w14:textId="77777777" w:rsidTr="00825167">
        <w:trPr>
          <w:trHeight w:val="478"/>
        </w:trPr>
        <w:tc>
          <w:tcPr>
            <w:tcW w:w="9386" w:type="dxa"/>
            <w:gridSpan w:val="3"/>
          </w:tcPr>
          <w:p w14:paraId="7801B506" w14:textId="77777777" w:rsidR="004A19F3" w:rsidRPr="00D21F32" w:rsidRDefault="004A19F3" w:rsidP="00825167">
            <w:pPr>
              <w:spacing w:after="0" w:line="240" w:lineRule="auto"/>
              <w:jc w:val="both"/>
              <w:rPr>
                <w:rFonts w:ascii="Arial" w:eastAsia="Times New Roman" w:hAnsi="Arial" w:cs="Arial"/>
                <w:color w:val="000000"/>
                <w:sz w:val="24"/>
                <w:szCs w:val="20"/>
              </w:rPr>
            </w:pPr>
            <w:r w:rsidRPr="00D21F32">
              <w:rPr>
                <w:rFonts w:ascii="Arial" w:eastAsia="Times New Roman" w:hAnsi="Arial" w:cs="Arial"/>
                <w:color w:val="000000"/>
                <w:sz w:val="24"/>
                <w:szCs w:val="20"/>
              </w:rPr>
              <w:t>OSHA:</w:t>
            </w:r>
          </w:p>
        </w:tc>
      </w:tr>
      <w:tr w:rsidR="004A19F3" w:rsidRPr="00D21F32" w14:paraId="21D63DAF" w14:textId="77777777" w:rsidTr="00825167">
        <w:trPr>
          <w:trHeight w:val="478"/>
        </w:trPr>
        <w:tc>
          <w:tcPr>
            <w:tcW w:w="9386" w:type="dxa"/>
            <w:gridSpan w:val="3"/>
          </w:tcPr>
          <w:p w14:paraId="0691C8EF" w14:textId="77777777" w:rsidR="004A19F3" w:rsidRPr="00D21F32" w:rsidRDefault="004A19F3" w:rsidP="00825167">
            <w:pPr>
              <w:spacing w:after="0" w:line="240" w:lineRule="auto"/>
              <w:jc w:val="both"/>
              <w:rPr>
                <w:rFonts w:ascii="Arial" w:eastAsia="Times New Roman" w:hAnsi="Arial" w:cs="Arial"/>
                <w:color w:val="000000"/>
                <w:sz w:val="24"/>
                <w:szCs w:val="20"/>
              </w:rPr>
            </w:pPr>
            <w:r w:rsidRPr="00D21F32">
              <w:rPr>
                <w:rFonts w:ascii="Arial" w:eastAsia="Times New Roman" w:hAnsi="Arial" w:cs="Arial"/>
                <w:color w:val="000000"/>
                <w:sz w:val="24"/>
                <w:szCs w:val="20"/>
              </w:rPr>
              <w:t xml:space="preserve">NFPA Standard: </w:t>
            </w:r>
          </w:p>
        </w:tc>
      </w:tr>
      <w:tr w:rsidR="004A19F3" w:rsidRPr="00D21F32" w14:paraId="6E97F025" w14:textId="77777777" w:rsidTr="00825167">
        <w:trPr>
          <w:trHeight w:val="478"/>
        </w:trPr>
        <w:tc>
          <w:tcPr>
            <w:tcW w:w="4639" w:type="dxa"/>
            <w:gridSpan w:val="2"/>
          </w:tcPr>
          <w:p w14:paraId="330939A4" w14:textId="77777777" w:rsidR="004A19F3" w:rsidRPr="00D21F32" w:rsidRDefault="004A19F3" w:rsidP="00825167">
            <w:pPr>
              <w:spacing w:after="0" w:line="240" w:lineRule="auto"/>
              <w:jc w:val="both"/>
              <w:rPr>
                <w:rFonts w:ascii="Arial" w:eastAsia="Times New Roman" w:hAnsi="Arial" w:cs="Arial"/>
                <w:color w:val="000000"/>
                <w:sz w:val="24"/>
                <w:szCs w:val="20"/>
              </w:rPr>
            </w:pPr>
            <w:r w:rsidRPr="00D21F32">
              <w:rPr>
                <w:rFonts w:ascii="Arial" w:eastAsia="Times New Roman" w:hAnsi="Arial" w:cs="Arial"/>
                <w:color w:val="000000"/>
                <w:sz w:val="24"/>
                <w:szCs w:val="20"/>
              </w:rPr>
              <w:t>Date Implemented:</w:t>
            </w:r>
          </w:p>
        </w:tc>
        <w:tc>
          <w:tcPr>
            <w:tcW w:w="4747" w:type="dxa"/>
          </w:tcPr>
          <w:p w14:paraId="03F524F8" w14:textId="77777777" w:rsidR="004A19F3" w:rsidRPr="00D21F32" w:rsidRDefault="004A19F3" w:rsidP="00825167">
            <w:pPr>
              <w:spacing w:after="0" w:line="240" w:lineRule="auto"/>
              <w:jc w:val="both"/>
              <w:rPr>
                <w:rFonts w:ascii="Arial" w:eastAsia="Times New Roman" w:hAnsi="Arial" w:cs="Arial"/>
                <w:color w:val="000000"/>
                <w:sz w:val="24"/>
                <w:szCs w:val="20"/>
              </w:rPr>
            </w:pPr>
            <w:r w:rsidRPr="00D21F32">
              <w:rPr>
                <w:rFonts w:ascii="Arial" w:eastAsia="Times New Roman" w:hAnsi="Arial" w:cs="Arial"/>
                <w:color w:val="000000"/>
                <w:sz w:val="24"/>
                <w:szCs w:val="20"/>
              </w:rPr>
              <w:t>Review Date:</w:t>
            </w:r>
          </w:p>
        </w:tc>
      </w:tr>
    </w:tbl>
    <w:p w14:paraId="55E4A22B" w14:textId="77777777" w:rsidR="00825167" w:rsidRPr="00825167" w:rsidRDefault="00825167" w:rsidP="00825167">
      <w:pPr>
        <w:pStyle w:val="ListParagraph"/>
        <w:spacing w:after="0" w:line="240" w:lineRule="auto"/>
        <w:ind w:left="360"/>
        <w:jc w:val="both"/>
        <w:rPr>
          <w:rFonts w:ascii="Arial" w:hAnsi="Arial" w:cs="Arial"/>
          <w:sz w:val="24"/>
          <w:szCs w:val="24"/>
        </w:rPr>
      </w:pPr>
    </w:p>
    <w:p w14:paraId="3F2E26A9" w14:textId="77777777" w:rsidR="00AA5392" w:rsidRDefault="004A19F3" w:rsidP="00825167">
      <w:pPr>
        <w:pStyle w:val="ListParagraph"/>
        <w:numPr>
          <w:ilvl w:val="0"/>
          <w:numId w:val="22"/>
        </w:numPr>
        <w:spacing w:after="0" w:line="240" w:lineRule="auto"/>
        <w:ind w:left="360" w:hanging="360"/>
        <w:jc w:val="both"/>
        <w:rPr>
          <w:rFonts w:ascii="Arial" w:hAnsi="Arial" w:cs="Arial"/>
          <w:sz w:val="24"/>
          <w:szCs w:val="24"/>
        </w:rPr>
      </w:pPr>
      <w:r w:rsidRPr="004A19F3">
        <w:rPr>
          <w:rFonts w:ascii="Arial" w:hAnsi="Arial" w:cs="Arial"/>
          <w:b/>
          <w:sz w:val="24"/>
          <w:szCs w:val="24"/>
        </w:rPr>
        <w:t>Purpose</w:t>
      </w:r>
      <w:r w:rsidR="003D6CC3" w:rsidRPr="004A19F3">
        <w:rPr>
          <w:rFonts w:ascii="Arial" w:hAnsi="Arial" w:cs="Arial"/>
          <w:b/>
          <w:sz w:val="24"/>
          <w:szCs w:val="24"/>
        </w:rPr>
        <w:t>:</w:t>
      </w:r>
      <w:r w:rsidR="003D6CC3" w:rsidRPr="004A19F3">
        <w:rPr>
          <w:rFonts w:ascii="Arial" w:hAnsi="Arial" w:cs="Arial"/>
          <w:sz w:val="24"/>
          <w:szCs w:val="24"/>
        </w:rPr>
        <w:t xml:space="preserve"> </w:t>
      </w:r>
      <w:r w:rsidR="00AA5392" w:rsidRPr="004A19F3">
        <w:rPr>
          <w:rFonts w:ascii="Arial" w:hAnsi="Arial" w:cs="Arial"/>
          <w:sz w:val="24"/>
          <w:szCs w:val="24"/>
        </w:rPr>
        <w:t xml:space="preserve">The purpose of this policy is to establish </w:t>
      </w:r>
      <w:r w:rsidR="00621344" w:rsidRPr="004A19F3">
        <w:rPr>
          <w:rFonts w:ascii="Arial" w:hAnsi="Arial" w:cs="Arial"/>
          <w:sz w:val="24"/>
          <w:szCs w:val="24"/>
        </w:rPr>
        <w:t>appropriate</w:t>
      </w:r>
      <w:r w:rsidR="00AA5392" w:rsidRPr="004A19F3">
        <w:rPr>
          <w:rFonts w:ascii="Arial" w:hAnsi="Arial" w:cs="Arial"/>
          <w:sz w:val="24"/>
          <w:szCs w:val="24"/>
        </w:rPr>
        <w:t xml:space="preserve"> financial controls within the </w:t>
      </w:r>
      <w:r w:rsidR="00333233" w:rsidRPr="004A19F3">
        <w:rPr>
          <w:rFonts w:ascii="Arial" w:hAnsi="Arial" w:cs="Arial"/>
          <w:sz w:val="24"/>
          <w:szCs w:val="24"/>
        </w:rPr>
        <w:t xml:space="preserve">fire </w:t>
      </w:r>
      <w:r w:rsidR="00AA5392" w:rsidRPr="004A19F3">
        <w:rPr>
          <w:rFonts w:ascii="Arial" w:hAnsi="Arial" w:cs="Arial"/>
          <w:sz w:val="24"/>
          <w:szCs w:val="24"/>
        </w:rPr>
        <w:t>department to ensure that funds are properly managed, and that the threat of theft or other misuse of funds is minimized.</w:t>
      </w:r>
    </w:p>
    <w:p w14:paraId="688DEF78" w14:textId="77777777" w:rsidR="00825167" w:rsidRPr="004A19F3" w:rsidRDefault="00825167" w:rsidP="00825167">
      <w:pPr>
        <w:pStyle w:val="ListParagraph"/>
        <w:spacing w:after="0" w:line="240" w:lineRule="auto"/>
        <w:ind w:left="360"/>
        <w:jc w:val="both"/>
        <w:rPr>
          <w:rFonts w:ascii="Arial" w:hAnsi="Arial" w:cs="Arial"/>
          <w:sz w:val="24"/>
          <w:szCs w:val="24"/>
        </w:rPr>
      </w:pPr>
    </w:p>
    <w:p w14:paraId="2828B2C6" w14:textId="77777777" w:rsidR="003D6CC3" w:rsidRDefault="004A19F3" w:rsidP="00825167">
      <w:pPr>
        <w:pStyle w:val="ListParagraph"/>
        <w:numPr>
          <w:ilvl w:val="0"/>
          <w:numId w:val="22"/>
        </w:numPr>
        <w:spacing w:after="0" w:line="240" w:lineRule="auto"/>
        <w:ind w:left="360" w:hanging="360"/>
        <w:jc w:val="both"/>
        <w:rPr>
          <w:rFonts w:ascii="Arial" w:hAnsi="Arial" w:cs="Arial"/>
          <w:sz w:val="24"/>
          <w:szCs w:val="24"/>
        </w:rPr>
      </w:pPr>
      <w:r w:rsidRPr="004A19F3">
        <w:rPr>
          <w:rFonts w:ascii="Arial" w:hAnsi="Arial" w:cs="Arial"/>
          <w:b/>
          <w:sz w:val="24"/>
          <w:szCs w:val="24"/>
        </w:rPr>
        <w:t>Policy</w:t>
      </w:r>
      <w:r w:rsidR="003D6CC3" w:rsidRPr="004A19F3">
        <w:rPr>
          <w:rFonts w:ascii="Arial" w:hAnsi="Arial" w:cs="Arial"/>
          <w:b/>
          <w:sz w:val="24"/>
          <w:szCs w:val="24"/>
        </w:rPr>
        <w:t>:</w:t>
      </w:r>
      <w:r w:rsidR="003D6CC3" w:rsidRPr="004A19F3">
        <w:rPr>
          <w:rFonts w:ascii="Arial" w:hAnsi="Arial" w:cs="Arial"/>
          <w:sz w:val="24"/>
          <w:szCs w:val="24"/>
        </w:rPr>
        <w:t xml:space="preserve"> I</w:t>
      </w:r>
      <w:r w:rsidR="00AA5392" w:rsidRPr="004A19F3">
        <w:rPr>
          <w:rFonts w:ascii="Arial" w:hAnsi="Arial" w:cs="Arial"/>
          <w:sz w:val="24"/>
          <w:szCs w:val="24"/>
        </w:rPr>
        <w:t xml:space="preserve">t is the policy of the </w:t>
      </w:r>
      <w:r w:rsidR="00333233" w:rsidRPr="004A19F3">
        <w:rPr>
          <w:rFonts w:ascii="Arial" w:hAnsi="Arial" w:cs="Arial"/>
          <w:sz w:val="24"/>
          <w:szCs w:val="24"/>
        </w:rPr>
        <w:t xml:space="preserve">fire </w:t>
      </w:r>
      <w:r w:rsidR="00AA5392" w:rsidRPr="004A19F3">
        <w:rPr>
          <w:rFonts w:ascii="Arial" w:hAnsi="Arial" w:cs="Arial"/>
          <w:sz w:val="24"/>
          <w:szCs w:val="24"/>
        </w:rPr>
        <w:t xml:space="preserve">department to apply strict financial controls to the management of the organization, and to that end </w:t>
      </w:r>
      <w:r w:rsidR="003D6CC3" w:rsidRPr="004A19F3">
        <w:rPr>
          <w:rFonts w:ascii="Arial" w:hAnsi="Arial" w:cs="Arial"/>
          <w:sz w:val="24"/>
          <w:szCs w:val="24"/>
        </w:rPr>
        <w:t>ensure:</w:t>
      </w:r>
    </w:p>
    <w:p w14:paraId="3C5F2A26" w14:textId="77777777" w:rsidR="00825167" w:rsidRPr="004A19F3" w:rsidRDefault="00825167" w:rsidP="00825167">
      <w:pPr>
        <w:pStyle w:val="ListParagraph"/>
        <w:spacing w:after="0" w:line="240" w:lineRule="auto"/>
        <w:ind w:left="360"/>
        <w:jc w:val="both"/>
        <w:rPr>
          <w:rFonts w:ascii="Arial" w:hAnsi="Arial" w:cs="Arial"/>
          <w:sz w:val="24"/>
          <w:szCs w:val="24"/>
        </w:rPr>
      </w:pPr>
    </w:p>
    <w:p w14:paraId="29E0D3F0" w14:textId="77777777" w:rsidR="00657506" w:rsidRDefault="00657506" w:rsidP="00825167">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only appropriate expenses of the fire department are paid using fire department funds</w:t>
      </w:r>
    </w:p>
    <w:p w14:paraId="312F79C0" w14:textId="77777777" w:rsidR="00825167" w:rsidRDefault="00825167" w:rsidP="00825167">
      <w:pPr>
        <w:pStyle w:val="ListParagraph"/>
        <w:spacing w:after="0" w:line="240" w:lineRule="auto"/>
        <w:jc w:val="both"/>
        <w:rPr>
          <w:rFonts w:ascii="Arial" w:hAnsi="Arial" w:cs="Arial"/>
          <w:sz w:val="24"/>
          <w:szCs w:val="24"/>
        </w:rPr>
      </w:pPr>
    </w:p>
    <w:p w14:paraId="055E933F" w14:textId="77777777" w:rsidR="003D6CC3" w:rsidRDefault="00F920CE" w:rsidP="00825167">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 xml:space="preserve">there is </w:t>
      </w:r>
      <w:r w:rsidR="003D6CC3" w:rsidRPr="006A60B3">
        <w:rPr>
          <w:rFonts w:ascii="Arial" w:hAnsi="Arial" w:cs="Arial"/>
          <w:sz w:val="24"/>
          <w:szCs w:val="24"/>
        </w:rPr>
        <w:t>a separation of financial responsibilities</w:t>
      </w:r>
      <w:r>
        <w:rPr>
          <w:rFonts w:ascii="Arial" w:hAnsi="Arial" w:cs="Arial"/>
          <w:sz w:val="24"/>
          <w:szCs w:val="24"/>
        </w:rPr>
        <w:t xml:space="preserve"> </w:t>
      </w:r>
      <w:r w:rsidR="00147E80">
        <w:rPr>
          <w:rFonts w:ascii="Arial" w:hAnsi="Arial" w:cs="Arial"/>
          <w:sz w:val="24"/>
          <w:szCs w:val="24"/>
        </w:rPr>
        <w:t xml:space="preserve">between </w:t>
      </w:r>
      <w:r>
        <w:rPr>
          <w:rFonts w:ascii="Arial" w:hAnsi="Arial" w:cs="Arial"/>
          <w:sz w:val="24"/>
          <w:szCs w:val="24"/>
        </w:rPr>
        <w:t>check</w:t>
      </w:r>
      <w:r w:rsidR="00147E80">
        <w:rPr>
          <w:rFonts w:ascii="Arial" w:hAnsi="Arial" w:cs="Arial"/>
          <w:sz w:val="24"/>
          <w:szCs w:val="24"/>
        </w:rPr>
        <w:t xml:space="preserve"> writing and reconciliation</w:t>
      </w:r>
    </w:p>
    <w:p w14:paraId="184378DC" w14:textId="77777777" w:rsidR="00825167" w:rsidRPr="006A60B3" w:rsidRDefault="00825167" w:rsidP="00825167">
      <w:pPr>
        <w:pStyle w:val="ListParagraph"/>
        <w:spacing w:after="0" w:line="240" w:lineRule="auto"/>
        <w:jc w:val="both"/>
        <w:rPr>
          <w:rFonts w:ascii="Arial" w:hAnsi="Arial" w:cs="Arial"/>
          <w:sz w:val="24"/>
          <w:szCs w:val="24"/>
        </w:rPr>
      </w:pPr>
    </w:p>
    <w:p w14:paraId="6F804066" w14:textId="77777777" w:rsidR="00825167" w:rsidRDefault="00AA5392" w:rsidP="00825167">
      <w:pPr>
        <w:pStyle w:val="ListParagraph"/>
        <w:numPr>
          <w:ilvl w:val="0"/>
          <w:numId w:val="6"/>
        </w:numPr>
        <w:spacing w:after="0" w:line="240" w:lineRule="auto"/>
        <w:jc w:val="both"/>
        <w:rPr>
          <w:rFonts w:ascii="Arial" w:hAnsi="Arial" w:cs="Arial"/>
          <w:sz w:val="24"/>
          <w:szCs w:val="24"/>
        </w:rPr>
      </w:pPr>
      <w:r w:rsidRPr="006A60B3">
        <w:rPr>
          <w:rFonts w:ascii="Arial" w:hAnsi="Arial" w:cs="Arial"/>
          <w:sz w:val="24"/>
          <w:szCs w:val="24"/>
        </w:rPr>
        <w:t xml:space="preserve">that the books and accounts of </w:t>
      </w:r>
      <w:r w:rsidR="003D6CC3" w:rsidRPr="006A60B3">
        <w:rPr>
          <w:rFonts w:ascii="Arial" w:hAnsi="Arial" w:cs="Arial"/>
          <w:sz w:val="24"/>
          <w:szCs w:val="24"/>
        </w:rPr>
        <w:t>t</w:t>
      </w:r>
      <w:r w:rsidRPr="006A60B3">
        <w:rPr>
          <w:rFonts w:ascii="Arial" w:hAnsi="Arial" w:cs="Arial"/>
          <w:sz w:val="24"/>
          <w:szCs w:val="24"/>
        </w:rPr>
        <w:t xml:space="preserve">he </w:t>
      </w:r>
      <w:r w:rsidR="003D6CC3" w:rsidRPr="006A60B3">
        <w:rPr>
          <w:rFonts w:ascii="Arial" w:hAnsi="Arial" w:cs="Arial"/>
          <w:sz w:val="24"/>
          <w:szCs w:val="24"/>
        </w:rPr>
        <w:t>organization</w:t>
      </w:r>
      <w:r w:rsidRPr="006A60B3">
        <w:rPr>
          <w:rFonts w:ascii="Arial" w:hAnsi="Arial" w:cs="Arial"/>
          <w:sz w:val="24"/>
          <w:szCs w:val="24"/>
        </w:rPr>
        <w:t xml:space="preserve"> are </w:t>
      </w:r>
      <w:r w:rsidR="00333233" w:rsidRPr="006A60B3">
        <w:rPr>
          <w:rFonts w:ascii="Arial" w:hAnsi="Arial" w:cs="Arial"/>
          <w:sz w:val="24"/>
          <w:szCs w:val="24"/>
        </w:rPr>
        <w:t xml:space="preserve">reconciled monthly, reviewed </w:t>
      </w:r>
      <w:r w:rsidRPr="006A60B3">
        <w:rPr>
          <w:rFonts w:ascii="Arial" w:hAnsi="Arial" w:cs="Arial"/>
          <w:sz w:val="24"/>
          <w:szCs w:val="24"/>
        </w:rPr>
        <w:t>quarterly, audited internally every year, and externally audited every three years</w:t>
      </w:r>
    </w:p>
    <w:p w14:paraId="263376E7" w14:textId="77777777" w:rsidR="00AA5392" w:rsidRPr="004A19F3" w:rsidRDefault="00AA5392" w:rsidP="00825167">
      <w:pPr>
        <w:pStyle w:val="ListParagraph"/>
        <w:spacing w:after="0" w:line="240" w:lineRule="auto"/>
        <w:jc w:val="both"/>
        <w:rPr>
          <w:rFonts w:ascii="Arial" w:hAnsi="Arial" w:cs="Arial"/>
          <w:sz w:val="24"/>
          <w:szCs w:val="24"/>
        </w:rPr>
      </w:pPr>
      <w:r w:rsidRPr="006A60B3">
        <w:rPr>
          <w:rFonts w:ascii="Arial" w:hAnsi="Arial" w:cs="Arial"/>
          <w:sz w:val="24"/>
          <w:szCs w:val="24"/>
        </w:rPr>
        <w:t xml:space="preserve"> </w:t>
      </w:r>
      <w:r w:rsidR="006A60B3" w:rsidRPr="004A19F3">
        <w:rPr>
          <w:rFonts w:ascii="Arial" w:hAnsi="Arial" w:cs="Arial"/>
          <w:sz w:val="24"/>
          <w:szCs w:val="24"/>
        </w:rPr>
        <w:tab/>
      </w:r>
    </w:p>
    <w:p w14:paraId="1F653A7C" w14:textId="77777777" w:rsidR="004A19F3" w:rsidRDefault="003D6CC3" w:rsidP="00825167">
      <w:pPr>
        <w:spacing w:after="0" w:line="240" w:lineRule="auto"/>
        <w:ind w:left="720"/>
        <w:jc w:val="both"/>
        <w:rPr>
          <w:rFonts w:ascii="Arial" w:hAnsi="Arial" w:cs="Arial"/>
          <w:i/>
          <w:sz w:val="24"/>
          <w:szCs w:val="24"/>
        </w:rPr>
      </w:pPr>
      <w:r w:rsidRPr="004A19F3">
        <w:rPr>
          <w:rFonts w:ascii="Arial" w:hAnsi="Arial" w:cs="Arial"/>
          <w:b/>
          <w:sz w:val="24"/>
          <w:szCs w:val="24"/>
        </w:rPr>
        <w:t>E</w:t>
      </w:r>
      <w:r w:rsidR="00825167">
        <w:rPr>
          <w:rFonts w:ascii="Arial" w:hAnsi="Arial" w:cs="Arial"/>
          <w:b/>
          <w:sz w:val="24"/>
          <w:szCs w:val="24"/>
        </w:rPr>
        <w:t>ditor</w:t>
      </w:r>
      <w:r w:rsidRPr="004A19F3">
        <w:rPr>
          <w:rFonts w:ascii="Arial" w:hAnsi="Arial" w:cs="Arial"/>
          <w:b/>
          <w:sz w:val="24"/>
          <w:szCs w:val="24"/>
        </w:rPr>
        <w:t>’s N</w:t>
      </w:r>
      <w:r w:rsidR="00825167">
        <w:rPr>
          <w:rFonts w:ascii="Arial" w:hAnsi="Arial" w:cs="Arial"/>
          <w:b/>
          <w:sz w:val="24"/>
          <w:szCs w:val="24"/>
        </w:rPr>
        <w:t>ote</w:t>
      </w:r>
      <w:r w:rsidRPr="004A19F3">
        <w:rPr>
          <w:rFonts w:ascii="Arial" w:hAnsi="Arial" w:cs="Arial"/>
          <w:b/>
          <w:sz w:val="24"/>
          <w:szCs w:val="24"/>
        </w:rPr>
        <w:t>:</w:t>
      </w:r>
      <w:r w:rsidRPr="006A60B3">
        <w:rPr>
          <w:rFonts w:ascii="Arial" w:hAnsi="Arial" w:cs="Arial"/>
          <w:sz w:val="24"/>
          <w:szCs w:val="24"/>
        </w:rPr>
        <w:t xml:space="preserve"> </w:t>
      </w:r>
      <w:r w:rsidR="00333233" w:rsidRPr="006A60B3">
        <w:rPr>
          <w:rFonts w:ascii="Arial" w:hAnsi="Arial" w:cs="Arial"/>
          <w:i/>
          <w:sz w:val="24"/>
          <w:szCs w:val="24"/>
        </w:rPr>
        <w:t xml:space="preserve">This policy is </w:t>
      </w:r>
      <w:r w:rsidR="00776D34" w:rsidRPr="006A60B3">
        <w:rPr>
          <w:rFonts w:ascii="Arial" w:hAnsi="Arial" w:cs="Arial"/>
          <w:i/>
          <w:sz w:val="24"/>
          <w:szCs w:val="24"/>
        </w:rPr>
        <w:t xml:space="preserve">intended </w:t>
      </w:r>
      <w:r w:rsidR="00333233" w:rsidRPr="006A60B3">
        <w:rPr>
          <w:rFonts w:ascii="Arial" w:hAnsi="Arial" w:cs="Arial"/>
          <w:i/>
          <w:sz w:val="24"/>
          <w:szCs w:val="24"/>
        </w:rPr>
        <w:t xml:space="preserve">for volunteer fire departments that operate as </w:t>
      </w:r>
      <w:r w:rsidR="00776D34" w:rsidRPr="006A60B3">
        <w:rPr>
          <w:rFonts w:ascii="Arial" w:hAnsi="Arial" w:cs="Arial"/>
          <w:i/>
          <w:sz w:val="24"/>
          <w:szCs w:val="24"/>
        </w:rPr>
        <w:t xml:space="preserve">an </w:t>
      </w:r>
      <w:r w:rsidR="00333233" w:rsidRPr="006A60B3">
        <w:rPr>
          <w:rFonts w:ascii="Arial" w:hAnsi="Arial" w:cs="Arial"/>
          <w:i/>
          <w:sz w:val="24"/>
          <w:szCs w:val="24"/>
        </w:rPr>
        <w:t>independent, private, non-profit organization.</w:t>
      </w:r>
      <w:r w:rsidR="00333233" w:rsidRPr="006A60B3">
        <w:rPr>
          <w:rFonts w:ascii="Arial" w:hAnsi="Arial" w:cs="Arial"/>
          <w:sz w:val="24"/>
          <w:szCs w:val="24"/>
        </w:rPr>
        <w:t xml:space="preserve"> </w:t>
      </w:r>
      <w:r w:rsidR="0065262D" w:rsidRPr="006A60B3">
        <w:rPr>
          <w:rFonts w:ascii="Arial" w:hAnsi="Arial" w:cs="Arial"/>
          <w:i/>
          <w:sz w:val="24"/>
          <w:szCs w:val="24"/>
        </w:rPr>
        <w:t xml:space="preserve">Most volunteer fire departments have unpaid boards of directors who </w:t>
      </w:r>
      <w:r w:rsidR="00F41900" w:rsidRPr="006A60B3">
        <w:rPr>
          <w:rFonts w:ascii="Arial" w:hAnsi="Arial" w:cs="Arial"/>
          <w:i/>
          <w:sz w:val="24"/>
          <w:szCs w:val="24"/>
        </w:rPr>
        <w:t xml:space="preserve">lack </w:t>
      </w:r>
      <w:r w:rsidRPr="006A60B3">
        <w:rPr>
          <w:rFonts w:ascii="Arial" w:hAnsi="Arial" w:cs="Arial"/>
          <w:i/>
          <w:sz w:val="24"/>
          <w:szCs w:val="24"/>
        </w:rPr>
        <w:t xml:space="preserve">the </w:t>
      </w:r>
      <w:r w:rsidR="00621344">
        <w:rPr>
          <w:rFonts w:ascii="Arial" w:hAnsi="Arial" w:cs="Arial"/>
          <w:i/>
          <w:sz w:val="24"/>
          <w:szCs w:val="24"/>
        </w:rPr>
        <w:t xml:space="preserve">type </w:t>
      </w:r>
      <w:r w:rsidR="0065262D" w:rsidRPr="006A60B3">
        <w:rPr>
          <w:rFonts w:ascii="Arial" w:hAnsi="Arial" w:cs="Arial"/>
          <w:i/>
          <w:sz w:val="24"/>
          <w:szCs w:val="24"/>
        </w:rPr>
        <w:t>financial expertise</w:t>
      </w:r>
      <w:r w:rsidRPr="006A60B3">
        <w:rPr>
          <w:rFonts w:ascii="Arial" w:hAnsi="Arial" w:cs="Arial"/>
          <w:i/>
          <w:sz w:val="24"/>
          <w:szCs w:val="24"/>
        </w:rPr>
        <w:t xml:space="preserve"> that most large non-profit and for-profit </w:t>
      </w:r>
      <w:r w:rsidR="008E4F84" w:rsidRPr="006A60B3">
        <w:rPr>
          <w:rFonts w:ascii="Arial" w:hAnsi="Arial" w:cs="Arial"/>
          <w:i/>
          <w:sz w:val="24"/>
          <w:szCs w:val="24"/>
        </w:rPr>
        <w:t>corporat</w:t>
      </w:r>
      <w:r w:rsidR="00AE5BB3">
        <w:rPr>
          <w:rFonts w:ascii="Arial" w:hAnsi="Arial" w:cs="Arial"/>
          <w:i/>
          <w:sz w:val="24"/>
          <w:szCs w:val="24"/>
        </w:rPr>
        <w:t>ions seek in their</w:t>
      </w:r>
      <w:r w:rsidR="008E4F84" w:rsidRPr="006A60B3">
        <w:rPr>
          <w:rFonts w:ascii="Arial" w:hAnsi="Arial" w:cs="Arial"/>
          <w:i/>
          <w:sz w:val="24"/>
          <w:szCs w:val="24"/>
        </w:rPr>
        <w:t xml:space="preserve"> </w:t>
      </w:r>
      <w:r w:rsidRPr="006A60B3">
        <w:rPr>
          <w:rFonts w:ascii="Arial" w:hAnsi="Arial" w:cs="Arial"/>
          <w:i/>
          <w:sz w:val="24"/>
          <w:szCs w:val="24"/>
        </w:rPr>
        <w:t>board</w:t>
      </w:r>
      <w:r w:rsidR="00AE5BB3">
        <w:rPr>
          <w:rFonts w:ascii="Arial" w:hAnsi="Arial" w:cs="Arial"/>
          <w:i/>
          <w:sz w:val="24"/>
          <w:szCs w:val="24"/>
        </w:rPr>
        <w:t xml:space="preserve"> member</w:t>
      </w:r>
      <w:r w:rsidRPr="006A60B3">
        <w:rPr>
          <w:rFonts w:ascii="Arial" w:hAnsi="Arial" w:cs="Arial"/>
          <w:i/>
          <w:sz w:val="24"/>
          <w:szCs w:val="24"/>
        </w:rPr>
        <w:t>s</w:t>
      </w:r>
      <w:r w:rsidR="0065262D" w:rsidRPr="006A60B3">
        <w:rPr>
          <w:rFonts w:ascii="Arial" w:hAnsi="Arial" w:cs="Arial"/>
          <w:i/>
          <w:sz w:val="24"/>
          <w:szCs w:val="24"/>
        </w:rPr>
        <w:t xml:space="preserve">. Those associated with volunteer fire departments </w:t>
      </w:r>
      <w:r w:rsidR="00AE5BB3">
        <w:rPr>
          <w:rFonts w:ascii="Arial" w:hAnsi="Arial" w:cs="Arial"/>
          <w:i/>
          <w:sz w:val="24"/>
          <w:szCs w:val="24"/>
        </w:rPr>
        <w:t>commonly</w:t>
      </w:r>
      <w:r w:rsidR="0065262D" w:rsidRPr="006A60B3">
        <w:rPr>
          <w:rFonts w:ascii="Arial" w:hAnsi="Arial" w:cs="Arial"/>
          <w:i/>
          <w:sz w:val="24"/>
          <w:szCs w:val="24"/>
        </w:rPr>
        <w:t xml:space="preserve"> assume that</w:t>
      </w:r>
      <w:r w:rsidR="00F41900" w:rsidRPr="006A60B3">
        <w:rPr>
          <w:rFonts w:ascii="Arial" w:hAnsi="Arial" w:cs="Arial"/>
          <w:i/>
          <w:sz w:val="24"/>
          <w:szCs w:val="24"/>
        </w:rPr>
        <w:t xml:space="preserve"> others</w:t>
      </w:r>
      <w:r w:rsidR="0065262D" w:rsidRPr="006A60B3">
        <w:rPr>
          <w:rFonts w:ascii="Arial" w:hAnsi="Arial" w:cs="Arial"/>
          <w:i/>
          <w:sz w:val="24"/>
          <w:szCs w:val="24"/>
        </w:rPr>
        <w:t xml:space="preserve"> involved with the organization </w:t>
      </w:r>
      <w:r w:rsidR="00F41900" w:rsidRPr="006A60B3">
        <w:rPr>
          <w:rFonts w:ascii="Arial" w:hAnsi="Arial" w:cs="Arial"/>
          <w:i/>
          <w:sz w:val="24"/>
          <w:szCs w:val="24"/>
        </w:rPr>
        <w:t>are</w:t>
      </w:r>
      <w:r w:rsidR="0065262D" w:rsidRPr="006A60B3">
        <w:rPr>
          <w:rFonts w:ascii="Arial" w:hAnsi="Arial" w:cs="Arial"/>
          <w:i/>
          <w:sz w:val="24"/>
          <w:szCs w:val="24"/>
        </w:rPr>
        <w:t xml:space="preserve"> dedicated and above reproach, </w:t>
      </w:r>
      <w:r w:rsidRPr="006A60B3">
        <w:rPr>
          <w:rFonts w:ascii="Arial" w:hAnsi="Arial" w:cs="Arial"/>
          <w:i/>
          <w:sz w:val="24"/>
          <w:szCs w:val="24"/>
        </w:rPr>
        <w:t xml:space="preserve">resulting in </w:t>
      </w:r>
      <w:r w:rsidR="00AE5BB3">
        <w:rPr>
          <w:rFonts w:ascii="Arial" w:hAnsi="Arial" w:cs="Arial"/>
          <w:i/>
          <w:sz w:val="24"/>
          <w:szCs w:val="24"/>
        </w:rPr>
        <w:t>an atmosphere of trust. I</w:t>
      </w:r>
      <w:r w:rsidRPr="006A60B3">
        <w:rPr>
          <w:rFonts w:ascii="Arial" w:hAnsi="Arial" w:cs="Arial"/>
          <w:i/>
          <w:sz w:val="24"/>
          <w:szCs w:val="24"/>
        </w:rPr>
        <w:t>t is not uncommon for long servi</w:t>
      </w:r>
      <w:r w:rsidR="00440813" w:rsidRPr="006A60B3">
        <w:rPr>
          <w:rFonts w:ascii="Arial" w:hAnsi="Arial" w:cs="Arial"/>
          <w:i/>
          <w:sz w:val="24"/>
          <w:szCs w:val="24"/>
        </w:rPr>
        <w:t>ng and</w:t>
      </w:r>
      <w:r w:rsidRPr="006A60B3">
        <w:rPr>
          <w:rFonts w:ascii="Arial" w:hAnsi="Arial" w:cs="Arial"/>
          <w:i/>
          <w:sz w:val="24"/>
          <w:szCs w:val="24"/>
        </w:rPr>
        <w:t xml:space="preserve"> dedicated volunteers to </w:t>
      </w:r>
      <w:r w:rsidR="00DE5792" w:rsidRPr="006A60B3">
        <w:rPr>
          <w:rFonts w:ascii="Arial" w:hAnsi="Arial" w:cs="Arial"/>
          <w:i/>
          <w:sz w:val="24"/>
          <w:szCs w:val="24"/>
        </w:rPr>
        <w:t xml:space="preserve">rationalize </w:t>
      </w:r>
      <w:r w:rsidRPr="006A60B3">
        <w:rPr>
          <w:rFonts w:ascii="Arial" w:hAnsi="Arial" w:cs="Arial"/>
          <w:i/>
          <w:sz w:val="24"/>
          <w:szCs w:val="24"/>
        </w:rPr>
        <w:t>a small</w:t>
      </w:r>
      <w:r w:rsidR="008E4F84" w:rsidRPr="006A60B3">
        <w:rPr>
          <w:rFonts w:ascii="Arial" w:hAnsi="Arial" w:cs="Arial"/>
          <w:i/>
          <w:sz w:val="24"/>
          <w:szCs w:val="24"/>
        </w:rPr>
        <w:t xml:space="preserve">, initial </w:t>
      </w:r>
      <w:r w:rsidR="00DE5792" w:rsidRPr="006A60B3">
        <w:rPr>
          <w:rFonts w:ascii="Arial" w:hAnsi="Arial" w:cs="Arial"/>
          <w:i/>
          <w:sz w:val="24"/>
          <w:szCs w:val="24"/>
        </w:rPr>
        <w:t xml:space="preserve">theft as </w:t>
      </w:r>
      <w:r w:rsidRPr="006A60B3">
        <w:rPr>
          <w:rFonts w:ascii="Arial" w:hAnsi="Arial" w:cs="Arial"/>
          <w:i/>
          <w:sz w:val="24"/>
          <w:szCs w:val="24"/>
        </w:rPr>
        <w:t>a</w:t>
      </w:r>
      <w:r w:rsidR="008E4F84" w:rsidRPr="006A60B3">
        <w:rPr>
          <w:rFonts w:ascii="Arial" w:hAnsi="Arial" w:cs="Arial"/>
          <w:i/>
          <w:sz w:val="24"/>
          <w:szCs w:val="24"/>
        </w:rPr>
        <w:t xml:space="preserve"> form of</w:t>
      </w:r>
      <w:r w:rsidRPr="006A60B3">
        <w:rPr>
          <w:rFonts w:ascii="Arial" w:hAnsi="Arial" w:cs="Arial"/>
          <w:i/>
          <w:sz w:val="24"/>
          <w:szCs w:val="24"/>
        </w:rPr>
        <w:t xml:space="preserve"> </w:t>
      </w:r>
      <w:r w:rsidR="00440813" w:rsidRPr="006A60B3">
        <w:rPr>
          <w:rFonts w:ascii="Arial" w:hAnsi="Arial" w:cs="Arial"/>
          <w:i/>
          <w:sz w:val="24"/>
          <w:szCs w:val="24"/>
        </w:rPr>
        <w:t>remuneration</w:t>
      </w:r>
      <w:r w:rsidR="008E4F84" w:rsidRPr="006A60B3">
        <w:rPr>
          <w:rFonts w:ascii="Arial" w:hAnsi="Arial" w:cs="Arial"/>
          <w:i/>
          <w:sz w:val="24"/>
          <w:szCs w:val="24"/>
        </w:rPr>
        <w:t xml:space="preserve"> for services rendered</w:t>
      </w:r>
      <w:r w:rsidRPr="006A60B3">
        <w:rPr>
          <w:rFonts w:ascii="Arial" w:hAnsi="Arial" w:cs="Arial"/>
          <w:i/>
          <w:sz w:val="24"/>
          <w:szCs w:val="24"/>
        </w:rPr>
        <w:t xml:space="preserve">. </w:t>
      </w:r>
      <w:r w:rsidR="00AE5BB3">
        <w:rPr>
          <w:rFonts w:ascii="Arial" w:hAnsi="Arial" w:cs="Arial"/>
          <w:i/>
          <w:sz w:val="24"/>
          <w:szCs w:val="24"/>
        </w:rPr>
        <w:t xml:space="preserve">In an </w:t>
      </w:r>
      <w:r w:rsidR="00AE5BB3" w:rsidRPr="006A60B3">
        <w:rPr>
          <w:rFonts w:ascii="Arial" w:hAnsi="Arial" w:cs="Arial"/>
          <w:i/>
          <w:sz w:val="24"/>
          <w:szCs w:val="24"/>
        </w:rPr>
        <w:t>environment of trust</w:t>
      </w:r>
      <w:r w:rsidR="00AE5BB3">
        <w:rPr>
          <w:rFonts w:ascii="Arial" w:hAnsi="Arial" w:cs="Arial"/>
          <w:i/>
          <w:sz w:val="24"/>
          <w:szCs w:val="24"/>
        </w:rPr>
        <w:t xml:space="preserve">, such small thefts may go </w:t>
      </w:r>
      <w:r w:rsidR="00AE5BB3">
        <w:rPr>
          <w:rFonts w:ascii="Arial" w:hAnsi="Arial" w:cs="Arial"/>
          <w:i/>
          <w:sz w:val="24"/>
          <w:szCs w:val="24"/>
        </w:rPr>
        <w:lastRenderedPageBreak/>
        <w:t>unnoticed.</w:t>
      </w:r>
      <w:r w:rsidR="00AE5BB3" w:rsidRPr="006A60B3">
        <w:rPr>
          <w:rFonts w:ascii="Arial" w:hAnsi="Arial" w:cs="Arial"/>
          <w:i/>
          <w:sz w:val="24"/>
          <w:szCs w:val="24"/>
        </w:rPr>
        <w:t xml:space="preserve"> </w:t>
      </w:r>
      <w:r w:rsidRPr="006A60B3">
        <w:rPr>
          <w:rFonts w:ascii="Arial" w:hAnsi="Arial" w:cs="Arial"/>
          <w:i/>
          <w:sz w:val="24"/>
          <w:szCs w:val="24"/>
        </w:rPr>
        <w:t>Left unchecked</w:t>
      </w:r>
      <w:r w:rsidR="00DE5792" w:rsidRPr="006A60B3">
        <w:rPr>
          <w:rFonts w:ascii="Arial" w:hAnsi="Arial" w:cs="Arial"/>
          <w:i/>
          <w:sz w:val="24"/>
          <w:szCs w:val="24"/>
        </w:rPr>
        <w:t xml:space="preserve">, the </w:t>
      </w:r>
      <w:r w:rsidRPr="006A60B3">
        <w:rPr>
          <w:rFonts w:ascii="Arial" w:hAnsi="Arial" w:cs="Arial"/>
          <w:i/>
          <w:sz w:val="24"/>
          <w:szCs w:val="24"/>
        </w:rPr>
        <w:t xml:space="preserve">misconduct may </w:t>
      </w:r>
      <w:r w:rsidR="008E4F84" w:rsidRPr="006A60B3">
        <w:rPr>
          <w:rFonts w:ascii="Arial" w:hAnsi="Arial" w:cs="Arial"/>
          <w:i/>
          <w:sz w:val="24"/>
          <w:szCs w:val="24"/>
        </w:rPr>
        <w:t>continue</w:t>
      </w:r>
      <w:r w:rsidR="00AE5BB3">
        <w:rPr>
          <w:rFonts w:ascii="Arial" w:hAnsi="Arial" w:cs="Arial"/>
          <w:i/>
          <w:sz w:val="24"/>
          <w:szCs w:val="24"/>
        </w:rPr>
        <w:t xml:space="preserve"> and grow</w:t>
      </w:r>
      <w:r w:rsidR="008E4F84" w:rsidRPr="006A60B3">
        <w:rPr>
          <w:rFonts w:ascii="Arial" w:hAnsi="Arial" w:cs="Arial"/>
          <w:i/>
          <w:sz w:val="24"/>
          <w:szCs w:val="24"/>
        </w:rPr>
        <w:t xml:space="preserve">, </w:t>
      </w:r>
      <w:r w:rsidRPr="006A60B3">
        <w:rPr>
          <w:rFonts w:ascii="Arial" w:hAnsi="Arial" w:cs="Arial"/>
          <w:i/>
          <w:sz w:val="24"/>
          <w:szCs w:val="24"/>
        </w:rPr>
        <w:t>go</w:t>
      </w:r>
      <w:r w:rsidR="008E4F84" w:rsidRPr="006A60B3">
        <w:rPr>
          <w:rFonts w:ascii="Arial" w:hAnsi="Arial" w:cs="Arial"/>
          <w:i/>
          <w:sz w:val="24"/>
          <w:szCs w:val="24"/>
        </w:rPr>
        <w:t>ing</w:t>
      </w:r>
      <w:r w:rsidRPr="006A60B3">
        <w:rPr>
          <w:rFonts w:ascii="Arial" w:hAnsi="Arial" w:cs="Arial"/>
          <w:i/>
          <w:sz w:val="24"/>
          <w:szCs w:val="24"/>
        </w:rPr>
        <w:t xml:space="preserve"> on for years until discovered. </w:t>
      </w:r>
      <w:r w:rsidR="00440813" w:rsidRPr="006A60B3">
        <w:rPr>
          <w:rFonts w:ascii="Arial" w:hAnsi="Arial" w:cs="Arial"/>
          <w:i/>
          <w:sz w:val="24"/>
          <w:szCs w:val="24"/>
        </w:rPr>
        <w:t xml:space="preserve">The goal of this policy is to put appropriate controls in place to protect the organization, and </w:t>
      </w:r>
      <w:r w:rsidR="00776D34" w:rsidRPr="006A60B3">
        <w:rPr>
          <w:rFonts w:ascii="Arial" w:hAnsi="Arial" w:cs="Arial"/>
          <w:i/>
          <w:sz w:val="24"/>
          <w:szCs w:val="24"/>
        </w:rPr>
        <w:t>reduce the opportunity for misuse of funds</w:t>
      </w:r>
      <w:r w:rsidR="00440813" w:rsidRPr="006A60B3">
        <w:rPr>
          <w:rFonts w:ascii="Arial" w:hAnsi="Arial" w:cs="Arial"/>
          <w:i/>
          <w:sz w:val="24"/>
          <w:szCs w:val="24"/>
        </w:rPr>
        <w:t>.</w:t>
      </w:r>
    </w:p>
    <w:p w14:paraId="0981743A" w14:textId="77777777" w:rsidR="00825167" w:rsidRDefault="00825167" w:rsidP="00825167">
      <w:pPr>
        <w:spacing w:after="0" w:line="240" w:lineRule="auto"/>
        <w:jc w:val="both"/>
        <w:rPr>
          <w:rFonts w:ascii="Arial" w:hAnsi="Arial" w:cs="Arial"/>
          <w:i/>
          <w:sz w:val="24"/>
          <w:szCs w:val="24"/>
        </w:rPr>
      </w:pPr>
    </w:p>
    <w:p w14:paraId="46548BFE" w14:textId="77777777" w:rsidR="00BF4A0C" w:rsidRPr="00825167" w:rsidRDefault="004A19F3" w:rsidP="00825167">
      <w:pPr>
        <w:pStyle w:val="ListParagraph"/>
        <w:numPr>
          <w:ilvl w:val="0"/>
          <w:numId w:val="22"/>
        </w:numPr>
        <w:spacing w:after="0" w:line="240" w:lineRule="auto"/>
        <w:ind w:left="360" w:hanging="360"/>
        <w:jc w:val="both"/>
        <w:rPr>
          <w:rFonts w:ascii="Arial" w:hAnsi="Arial" w:cs="Arial"/>
          <w:i/>
          <w:sz w:val="24"/>
          <w:szCs w:val="24"/>
        </w:rPr>
      </w:pPr>
      <w:r>
        <w:rPr>
          <w:rFonts w:ascii="Arial" w:hAnsi="Arial" w:cs="Arial"/>
          <w:b/>
          <w:sz w:val="24"/>
          <w:szCs w:val="24"/>
        </w:rPr>
        <w:t>Definitions</w:t>
      </w:r>
    </w:p>
    <w:p w14:paraId="348B6E95" w14:textId="77777777" w:rsidR="00825167" w:rsidRPr="004A19F3" w:rsidRDefault="00825167" w:rsidP="00825167">
      <w:pPr>
        <w:pStyle w:val="ListParagraph"/>
        <w:spacing w:after="0" w:line="240" w:lineRule="auto"/>
        <w:ind w:left="360"/>
        <w:jc w:val="both"/>
        <w:rPr>
          <w:rFonts w:ascii="Arial" w:hAnsi="Arial" w:cs="Arial"/>
          <w:i/>
          <w:sz w:val="24"/>
          <w:szCs w:val="24"/>
        </w:rPr>
      </w:pPr>
    </w:p>
    <w:p w14:paraId="641E25C4" w14:textId="77777777" w:rsidR="00BF4A0C" w:rsidRDefault="005A7B68" w:rsidP="00825167">
      <w:pPr>
        <w:spacing w:after="0" w:line="240" w:lineRule="auto"/>
        <w:ind w:left="360"/>
        <w:jc w:val="both"/>
        <w:rPr>
          <w:rFonts w:ascii="Arial" w:hAnsi="Arial" w:cs="Arial"/>
          <w:sz w:val="24"/>
          <w:szCs w:val="24"/>
        </w:rPr>
      </w:pPr>
      <w:r w:rsidRPr="006A60B3">
        <w:rPr>
          <w:rFonts w:ascii="Arial" w:hAnsi="Arial" w:cs="Arial"/>
          <w:b/>
          <w:sz w:val="24"/>
          <w:szCs w:val="24"/>
        </w:rPr>
        <w:t>Reconciliation committee</w:t>
      </w:r>
      <w:r w:rsidR="00825167">
        <w:rPr>
          <w:rFonts w:ascii="Arial" w:hAnsi="Arial" w:cs="Arial"/>
          <w:b/>
          <w:sz w:val="24"/>
          <w:szCs w:val="24"/>
        </w:rPr>
        <w:t>:</w:t>
      </w:r>
      <w:r w:rsidR="005A7962" w:rsidRPr="006A60B3">
        <w:rPr>
          <w:rFonts w:ascii="Arial" w:hAnsi="Arial" w:cs="Arial"/>
          <w:sz w:val="24"/>
          <w:szCs w:val="24"/>
        </w:rPr>
        <w:t xml:space="preserve"> A committee of board members who </w:t>
      </w:r>
      <w:r w:rsidR="009F4AB4" w:rsidRPr="006A60B3">
        <w:rPr>
          <w:rFonts w:ascii="Arial" w:hAnsi="Arial" w:cs="Arial"/>
          <w:sz w:val="24"/>
          <w:szCs w:val="24"/>
        </w:rPr>
        <w:t xml:space="preserve">are responsible to </w:t>
      </w:r>
      <w:r w:rsidR="005A7962" w:rsidRPr="006A60B3">
        <w:rPr>
          <w:rFonts w:ascii="Arial" w:hAnsi="Arial" w:cs="Arial"/>
          <w:sz w:val="24"/>
          <w:szCs w:val="24"/>
        </w:rPr>
        <w:t xml:space="preserve">reconcile all </w:t>
      </w:r>
      <w:r w:rsidR="009F4AB4" w:rsidRPr="006A60B3">
        <w:rPr>
          <w:rFonts w:ascii="Arial" w:hAnsi="Arial" w:cs="Arial"/>
          <w:sz w:val="24"/>
          <w:szCs w:val="24"/>
        </w:rPr>
        <w:t xml:space="preserve">financial </w:t>
      </w:r>
      <w:r w:rsidR="005A7962" w:rsidRPr="006A60B3">
        <w:rPr>
          <w:rFonts w:ascii="Arial" w:hAnsi="Arial" w:cs="Arial"/>
          <w:sz w:val="24"/>
          <w:szCs w:val="24"/>
        </w:rPr>
        <w:t>accounts on a monthly basis.</w:t>
      </w:r>
    </w:p>
    <w:p w14:paraId="739BAFA9" w14:textId="77777777" w:rsidR="00825167" w:rsidRPr="006A60B3" w:rsidRDefault="00825167" w:rsidP="00825167">
      <w:pPr>
        <w:spacing w:after="0" w:line="240" w:lineRule="auto"/>
        <w:jc w:val="both"/>
        <w:rPr>
          <w:rFonts w:ascii="Arial" w:hAnsi="Arial" w:cs="Arial"/>
          <w:sz w:val="24"/>
          <w:szCs w:val="24"/>
        </w:rPr>
      </w:pPr>
    </w:p>
    <w:p w14:paraId="36AECFF8" w14:textId="77777777" w:rsidR="005A7B68" w:rsidRDefault="008E4F84" w:rsidP="00825167">
      <w:pPr>
        <w:spacing w:after="0" w:line="240" w:lineRule="auto"/>
        <w:ind w:left="360"/>
        <w:jc w:val="both"/>
        <w:rPr>
          <w:rFonts w:ascii="Arial" w:hAnsi="Arial" w:cs="Arial"/>
          <w:sz w:val="24"/>
          <w:szCs w:val="24"/>
        </w:rPr>
      </w:pPr>
      <w:r w:rsidRPr="006A60B3">
        <w:rPr>
          <w:rFonts w:ascii="Arial" w:hAnsi="Arial" w:cs="Arial"/>
          <w:b/>
          <w:sz w:val="24"/>
          <w:szCs w:val="24"/>
        </w:rPr>
        <w:t>Internal a</w:t>
      </w:r>
      <w:r w:rsidR="005A7B68" w:rsidRPr="006A60B3">
        <w:rPr>
          <w:rFonts w:ascii="Arial" w:hAnsi="Arial" w:cs="Arial"/>
          <w:b/>
          <w:sz w:val="24"/>
          <w:szCs w:val="24"/>
        </w:rPr>
        <w:t>udit committee</w:t>
      </w:r>
      <w:r w:rsidR="00825167">
        <w:rPr>
          <w:rFonts w:ascii="Arial" w:hAnsi="Arial" w:cs="Arial"/>
          <w:b/>
          <w:sz w:val="24"/>
          <w:szCs w:val="24"/>
        </w:rPr>
        <w:t>:</w:t>
      </w:r>
      <w:r w:rsidR="005A7962" w:rsidRPr="006A60B3">
        <w:rPr>
          <w:rFonts w:ascii="Arial" w:hAnsi="Arial" w:cs="Arial"/>
          <w:sz w:val="24"/>
          <w:szCs w:val="24"/>
        </w:rPr>
        <w:t xml:space="preserve"> A committee of board members and members at large who conduct an internal audit on an annual basis</w:t>
      </w:r>
      <w:r w:rsidR="00825167">
        <w:rPr>
          <w:rFonts w:ascii="Arial" w:hAnsi="Arial" w:cs="Arial"/>
          <w:sz w:val="24"/>
          <w:szCs w:val="24"/>
        </w:rPr>
        <w:t>.</w:t>
      </w:r>
    </w:p>
    <w:p w14:paraId="6B6D3462" w14:textId="77777777" w:rsidR="00825167" w:rsidRPr="006A60B3" w:rsidRDefault="00825167" w:rsidP="00825167">
      <w:pPr>
        <w:spacing w:after="0" w:line="240" w:lineRule="auto"/>
        <w:ind w:left="360"/>
        <w:jc w:val="both"/>
        <w:rPr>
          <w:rFonts w:ascii="Arial" w:hAnsi="Arial" w:cs="Arial"/>
          <w:sz w:val="24"/>
          <w:szCs w:val="24"/>
        </w:rPr>
      </w:pPr>
    </w:p>
    <w:p w14:paraId="577F84E4" w14:textId="77777777" w:rsidR="008E4F84" w:rsidRDefault="008E4F84" w:rsidP="00825167">
      <w:pPr>
        <w:spacing w:after="0" w:line="240" w:lineRule="auto"/>
        <w:ind w:left="360"/>
        <w:jc w:val="both"/>
        <w:rPr>
          <w:rFonts w:ascii="Arial" w:hAnsi="Arial" w:cs="Arial"/>
          <w:sz w:val="24"/>
          <w:szCs w:val="24"/>
        </w:rPr>
      </w:pPr>
      <w:r w:rsidRPr="006A60B3">
        <w:rPr>
          <w:rFonts w:ascii="Arial" w:hAnsi="Arial" w:cs="Arial"/>
          <w:b/>
          <w:sz w:val="24"/>
          <w:szCs w:val="24"/>
        </w:rPr>
        <w:t>External audit committee</w:t>
      </w:r>
      <w:r w:rsidR="00825167">
        <w:rPr>
          <w:rFonts w:ascii="Arial" w:hAnsi="Arial" w:cs="Arial"/>
          <w:b/>
          <w:sz w:val="24"/>
          <w:szCs w:val="24"/>
        </w:rPr>
        <w:t>:</w:t>
      </w:r>
      <w:r w:rsidRPr="006A60B3">
        <w:rPr>
          <w:rFonts w:ascii="Arial" w:hAnsi="Arial" w:cs="Arial"/>
          <w:sz w:val="24"/>
          <w:szCs w:val="24"/>
        </w:rPr>
        <w:t xml:space="preserve"> A committee of board members and members at large who oversee the conduct an external audit</w:t>
      </w:r>
      <w:r w:rsidR="00333233" w:rsidRPr="006A60B3">
        <w:rPr>
          <w:rFonts w:ascii="Arial" w:hAnsi="Arial" w:cs="Arial"/>
          <w:sz w:val="24"/>
          <w:szCs w:val="24"/>
        </w:rPr>
        <w:t>.</w:t>
      </w:r>
    </w:p>
    <w:p w14:paraId="521A113E" w14:textId="77777777" w:rsidR="00825167" w:rsidRPr="006A60B3" w:rsidRDefault="00825167" w:rsidP="00825167">
      <w:pPr>
        <w:spacing w:after="0" w:line="240" w:lineRule="auto"/>
        <w:jc w:val="both"/>
        <w:rPr>
          <w:rFonts w:ascii="Arial" w:hAnsi="Arial" w:cs="Arial"/>
          <w:sz w:val="24"/>
          <w:szCs w:val="24"/>
        </w:rPr>
      </w:pPr>
    </w:p>
    <w:p w14:paraId="4D145F60" w14:textId="77777777" w:rsidR="00333233" w:rsidRDefault="00333233" w:rsidP="00825167">
      <w:pPr>
        <w:spacing w:after="0" w:line="240" w:lineRule="auto"/>
        <w:ind w:left="360"/>
        <w:jc w:val="both"/>
        <w:rPr>
          <w:rFonts w:ascii="Arial" w:hAnsi="Arial" w:cs="Arial"/>
          <w:sz w:val="24"/>
          <w:szCs w:val="24"/>
        </w:rPr>
      </w:pPr>
      <w:r w:rsidRPr="006A60B3">
        <w:rPr>
          <w:rFonts w:ascii="Arial" w:hAnsi="Arial" w:cs="Arial"/>
          <w:b/>
          <w:sz w:val="24"/>
          <w:szCs w:val="24"/>
        </w:rPr>
        <w:t>External audit</w:t>
      </w:r>
      <w:r w:rsidR="00825167">
        <w:rPr>
          <w:rFonts w:ascii="Arial" w:hAnsi="Arial" w:cs="Arial"/>
          <w:b/>
          <w:sz w:val="24"/>
          <w:szCs w:val="24"/>
        </w:rPr>
        <w:t>:</w:t>
      </w:r>
      <w:r w:rsidRPr="006A60B3">
        <w:rPr>
          <w:rFonts w:ascii="Arial" w:hAnsi="Arial" w:cs="Arial"/>
          <w:sz w:val="24"/>
          <w:szCs w:val="24"/>
        </w:rPr>
        <w:t xml:space="preserve"> </w:t>
      </w:r>
      <w:r w:rsidR="00825167">
        <w:rPr>
          <w:rFonts w:ascii="Arial" w:hAnsi="Arial" w:cs="Arial"/>
          <w:sz w:val="24"/>
          <w:szCs w:val="24"/>
        </w:rPr>
        <w:t>A</w:t>
      </w:r>
      <w:r w:rsidRPr="006A60B3">
        <w:rPr>
          <w:rFonts w:ascii="Arial" w:hAnsi="Arial" w:cs="Arial"/>
          <w:sz w:val="24"/>
          <w:szCs w:val="24"/>
        </w:rPr>
        <w:t xml:space="preserve"> financial audit of all bank, investment, and financial accounts of the fire department</w:t>
      </w:r>
      <w:r w:rsidR="005C52F1">
        <w:rPr>
          <w:rFonts w:ascii="Arial" w:hAnsi="Arial" w:cs="Arial"/>
          <w:sz w:val="24"/>
          <w:szCs w:val="24"/>
        </w:rPr>
        <w:t>, along with a review of financial controls, expense verification, and documentation,</w:t>
      </w:r>
      <w:r w:rsidRPr="006A60B3">
        <w:rPr>
          <w:rFonts w:ascii="Arial" w:hAnsi="Arial" w:cs="Arial"/>
          <w:sz w:val="24"/>
          <w:szCs w:val="24"/>
        </w:rPr>
        <w:t xml:space="preserve"> conducted by a licensed Certified Public Accountant, in accordance with the requirement of the board of directors.</w:t>
      </w:r>
    </w:p>
    <w:p w14:paraId="219BB646" w14:textId="77777777" w:rsidR="00825167" w:rsidRPr="006A60B3" w:rsidRDefault="00825167" w:rsidP="00825167">
      <w:pPr>
        <w:spacing w:after="0" w:line="240" w:lineRule="auto"/>
        <w:jc w:val="both"/>
        <w:rPr>
          <w:rFonts w:ascii="Arial" w:hAnsi="Arial" w:cs="Arial"/>
          <w:sz w:val="24"/>
          <w:szCs w:val="24"/>
        </w:rPr>
      </w:pPr>
    </w:p>
    <w:p w14:paraId="6DAC7172" w14:textId="77777777" w:rsidR="00333233" w:rsidRPr="006A60B3" w:rsidRDefault="00333233" w:rsidP="00825167">
      <w:pPr>
        <w:spacing w:after="0" w:line="240" w:lineRule="auto"/>
        <w:ind w:left="360"/>
        <w:jc w:val="both"/>
        <w:rPr>
          <w:rFonts w:ascii="Arial" w:hAnsi="Arial" w:cs="Arial"/>
          <w:sz w:val="24"/>
          <w:szCs w:val="24"/>
        </w:rPr>
      </w:pPr>
      <w:r w:rsidRPr="00742410">
        <w:rPr>
          <w:rFonts w:ascii="Arial" w:hAnsi="Arial" w:cs="Arial"/>
          <w:b/>
          <w:sz w:val="24"/>
          <w:szCs w:val="24"/>
        </w:rPr>
        <w:t>E</w:t>
      </w:r>
      <w:r w:rsidR="00825167">
        <w:rPr>
          <w:rFonts w:ascii="Arial" w:hAnsi="Arial" w:cs="Arial"/>
          <w:b/>
          <w:sz w:val="24"/>
          <w:szCs w:val="24"/>
        </w:rPr>
        <w:t>ditor</w:t>
      </w:r>
      <w:r w:rsidRPr="00742410">
        <w:rPr>
          <w:rFonts w:ascii="Arial" w:hAnsi="Arial" w:cs="Arial"/>
          <w:b/>
          <w:sz w:val="24"/>
          <w:szCs w:val="24"/>
        </w:rPr>
        <w:t>’s Note:</w:t>
      </w:r>
      <w:r w:rsidRPr="006A60B3">
        <w:rPr>
          <w:rFonts w:ascii="Arial" w:hAnsi="Arial" w:cs="Arial"/>
          <w:sz w:val="24"/>
          <w:szCs w:val="24"/>
        </w:rPr>
        <w:t xml:space="preserve"> </w:t>
      </w:r>
      <w:r w:rsidR="00AE5BB3">
        <w:rPr>
          <w:rFonts w:ascii="Arial" w:hAnsi="Arial" w:cs="Arial"/>
          <w:sz w:val="24"/>
          <w:szCs w:val="24"/>
        </w:rPr>
        <w:t xml:space="preserve">There </w:t>
      </w:r>
      <w:r w:rsidRPr="006A60B3">
        <w:rPr>
          <w:rFonts w:ascii="Arial" w:hAnsi="Arial" w:cs="Arial"/>
          <w:sz w:val="24"/>
          <w:szCs w:val="24"/>
        </w:rPr>
        <w:t>are a range of audits that can be conducted</w:t>
      </w:r>
      <w:r w:rsidR="00742410">
        <w:rPr>
          <w:rFonts w:ascii="Arial" w:hAnsi="Arial" w:cs="Arial"/>
          <w:sz w:val="24"/>
          <w:szCs w:val="24"/>
        </w:rPr>
        <w:t>, and a range of associated costs</w:t>
      </w:r>
      <w:r w:rsidRPr="006A60B3">
        <w:rPr>
          <w:rFonts w:ascii="Arial" w:hAnsi="Arial" w:cs="Arial"/>
          <w:sz w:val="24"/>
          <w:szCs w:val="24"/>
        </w:rPr>
        <w:t>. The board of directors should determine the appropriate level of audit to be conducted based upon the available funds and the risks that have been identified.</w:t>
      </w:r>
    </w:p>
    <w:p w14:paraId="0B891056" w14:textId="77777777" w:rsidR="008E4F84" w:rsidRPr="006A60B3" w:rsidRDefault="008E4F84" w:rsidP="00825167">
      <w:pPr>
        <w:spacing w:after="0" w:line="240" w:lineRule="auto"/>
        <w:jc w:val="both"/>
        <w:rPr>
          <w:rFonts w:ascii="Arial" w:hAnsi="Arial" w:cs="Arial"/>
          <w:sz w:val="24"/>
          <w:szCs w:val="24"/>
        </w:rPr>
      </w:pPr>
    </w:p>
    <w:p w14:paraId="244478B4" w14:textId="77777777" w:rsidR="00BC5C42" w:rsidRPr="004A19F3" w:rsidRDefault="00C84939" w:rsidP="00825167">
      <w:pPr>
        <w:pStyle w:val="ListParagraph"/>
        <w:numPr>
          <w:ilvl w:val="0"/>
          <w:numId w:val="22"/>
        </w:numPr>
        <w:spacing w:after="0" w:line="240" w:lineRule="auto"/>
        <w:ind w:left="360" w:hanging="360"/>
        <w:jc w:val="both"/>
        <w:rPr>
          <w:rFonts w:ascii="Arial" w:hAnsi="Arial" w:cs="Arial"/>
          <w:b/>
          <w:sz w:val="24"/>
          <w:szCs w:val="24"/>
        </w:rPr>
      </w:pPr>
      <w:r>
        <w:rPr>
          <w:rFonts w:ascii="Arial" w:hAnsi="Arial" w:cs="Arial"/>
          <w:b/>
          <w:sz w:val="24"/>
          <w:szCs w:val="24"/>
        </w:rPr>
        <w:t>Procedure</w:t>
      </w:r>
    </w:p>
    <w:p w14:paraId="71D7537A" w14:textId="77777777" w:rsidR="00776D34" w:rsidRPr="006A60B3" w:rsidRDefault="00776D34" w:rsidP="00825167">
      <w:pPr>
        <w:pStyle w:val="ListParagraph"/>
        <w:spacing w:after="0" w:line="240" w:lineRule="auto"/>
        <w:jc w:val="both"/>
        <w:rPr>
          <w:rFonts w:ascii="Arial" w:hAnsi="Arial" w:cs="Arial"/>
          <w:sz w:val="24"/>
          <w:szCs w:val="24"/>
        </w:rPr>
      </w:pPr>
    </w:p>
    <w:p w14:paraId="6CAA5119" w14:textId="77777777" w:rsidR="00776D34" w:rsidRPr="00A74ACC" w:rsidRDefault="00776D34" w:rsidP="00825167">
      <w:pPr>
        <w:pStyle w:val="ListParagraph"/>
        <w:numPr>
          <w:ilvl w:val="0"/>
          <w:numId w:val="13"/>
        </w:numPr>
        <w:spacing w:after="0" w:line="240" w:lineRule="auto"/>
        <w:jc w:val="both"/>
        <w:rPr>
          <w:rFonts w:ascii="Arial" w:hAnsi="Arial" w:cs="Arial"/>
          <w:b/>
          <w:sz w:val="24"/>
          <w:szCs w:val="24"/>
        </w:rPr>
      </w:pPr>
      <w:r w:rsidRPr="00A74ACC">
        <w:rPr>
          <w:rFonts w:ascii="Arial" w:hAnsi="Arial" w:cs="Arial"/>
          <w:b/>
          <w:sz w:val="24"/>
          <w:szCs w:val="24"/>
        </w:rPr>
        <w:t>General Provisions</w:t>
      </w:r>
    </w:p>
    <w:p w14:paraId="5CF62DEE" w14:textId="77777777" w:rsidR="00776D34" w:rsidRPr="006A60B3" w:rsidRDefault="00776D34" w:rsidP="00825167">
      <w:pPr>
        <w:pStyle w:val="ListParagraph"/>
        <w:spacing w:after="0" w:line="240" w:lineRule="auto"/>
        <w:jc w:val="both"/>
        <w:rPr>
          <w:rFonts w:ascii="Arial" w:hAnsi="Arial" w:cs="Arial"/>
          <w:sz w:val="24"/>
          <w:szCs w:val="24"/>
        </w:rPr>
      </w:pPr>
    </w:p>
    <w:p w14:paraId="6B4CFB6B" w14:textId="77777777" w:rsidR="009F4AB4" w:rsidRDefault="009F4AB4" w:rsidP="00825167">
      <w:pPr>
        <w:pStyle w:val="ListParagraph"/>
        <w:numPr>
          <w:ilvl w:val="0"/>
          <w:numId w:val="7"/>
        </w:numPr>
        <w:spacing w:after="0" w:line="240" w:lineRule="auto"/>
        <w:jc w:val="both"/>
        <w:rPr>
          <w:rFonts w:ascii="Arial" w:hAnsi="Arial" w:cs="Arial"/>
          <w:sz w:val="24"/>
          <w:szCs w:val="24"/>
        </w:rPr>
      </w:pPr>
      <w:r w:rsidRPr="006A60B3">
        <w:rPr>
          <w:rFonts w:ascii="Arial" w:hAnsi="Arial" w:cs="Arial"/>
          <w:sz w:val="24"/>
          <w:szCs w:val="24"/>
        </w:rPr>
        <w:t xml:space="preserve">The financial books and information of the fire </w:t>
      </w:r>
      <w:r w:rsidR="009662AD" w:rsidRPr="006A60B3">
        <w:rPr>
          <w:rFonts w:ascii="Arial" w:hAnsi="Arial" w:cs="Arial"/>
          <w:sz w:val="24"/>
          <w:szCs w:val="24"/>
        </w:rPr>
        <w:t>department</w:t>
      </w:r>
      <w:r w:rsidRPr="006A60B3">
        <w:rPr>
          <w:rFonts w:ascii="Arial" w:hAnsi="Arial" w:cs="Arial"/>
          <w:sz w:val="24"/>
          <w:szCs w:val="24"/>
        </w:rPr>
        <w:t xml:space="preserve"> shall be available to any officer or board member</w:t>
      </w:r>
      <w:r w:rsidR="00894C4A" w:rsidRPr="006A60B3">
        <w:rPr>
          <w:rFonts w:ascii="Arial" w:hAnsi="Arial" w:cs="Arial"/>
          <w:sz w:val="24"/>
          <w:szCs w:val="24"/>
        </w:rPr>
        <w:t xml:space="preserve"> </w:t>
      </w:r>
      <w:r w:rsidRPr="006A60B3">
        <w:rPr>
          <w:rFonts w:ascii="Arial" w:hAnsi="Arial" w:cs="Arial"/>
          <w:sz w:val="24"/>
          <w:szCs w:val="24"/>
        </w:rPr>
        <w:t>at a</w:t>
      </w:r>
      <w:r w:rsidR="00894C4A" w:rsidRPr="006A60B3">
        <w:rPr>
          <w:rFonts w:ascii="Arial" w:hAnsi="Arial" w:cs="Arial"/>
          <w:sz w:val="24"/>
          <w:szCs w:val="24"/>
        </w:rPr>
        <w:t>ll</w:t>
      </w:r>
      <w:r w:rsidRPr="006A60B3">
        <w:rPr>
          <w:rFonts w:ascii="Arial" w:hAnsi="Arial" w:cs="Arial"/>
          <w:sz w:val="24"/>
          <w:szCs w:val="24"/>
        </w:rPr>
        <w:t xml:space="preserve"> time</w:t>
      </w:r>
      <w:r w:rsidR="00894C4A" w:rsidRPr="006A60B3">
        <w:rPr>
          <w:rFonts w:ascii="Arial" w:hAnsi="Arial" w:cs="Arial"/>
          <w:sz w:val="24"/>
          <w:szCs w:val="24"/>
        </w:rPr>
        <w:t>s</w:t>
      </w:r>
      <w:r w:rsidRPr="006A60B3">
        <w:rPr>
          <w:rFonts w:ascii="Arial" w:hAnsi="Arial" w:cs="Arial"/>
          <w:sz w:val="24"/>
          <w:szCs w:val="24"/>
        </w:rPr>
        <w:t xml:space="preserve">. Failure to produce requested information within a reasonable period shall be considered grounds for </w:t>
      </w:r>
      <w:r w:rsidR="00742410">
        <w:rPr>
          <w:rFonts w:ascii="Arial" w:hAnsi="Arial" w:cs="Arial"/>
          <w:sz w:val="24"/>
          <w:szCs w:val="24"/>
        </w:rPr>
        <w:t xml:space="preserve">the </w:t>
      </w:r>
      <w:r w:rsidRPr="006A60B3">
        <w:rPr>
          <w:rFonts w:ascii="Arial" w:hAnsi="Arial" w:cs="Arial"/>
          <w:sz w:val="24"/>
          <w:szCs w:val="24"/>
        </w:rPr>
        <w:t>immediate suspension of the person withholding the information.</w:t>
      </w:r>
    </w:p>
    <w:p w14:paraId="035630A9" w14:textId="77777777" w:rsidR="006A60B3" w:rsidRDefault="006A60B3" w:rsidP="00825167">
      <w:pPr>
        <w:pStyle w:val="ListParagraph"/>
        <w:spacing w:after="0" w:line="240" w:lineRule="auto"/>
        <w:ind w:left="360" w:hanging="360"/>
        <w:jc w:val="both"/>
        <w:rPr>
          <w:rFonts w:ascii="Arial" w:hAnsi="Arial" w:cs="Arial"/>
          <w:sz w:val="24"/>
          <w:szCs w:val="24"/>
        </w:rPr>
      </w:pPr>
    </w:p>
    <w:p w14:paraId="1C956F61" w14:textId="77777777" w:rsidR="00F71610" w:rsidRDefault="00BC5C42" w:rsidP="00825167">
      <w:pPr>
        <w:pStyle w:val="ListParagraph"/>
        <w:numPr>
          <w:ilvl w:val="0"/>
          <w:numId w:val="7"/>
        </w:numPr>
        <w:spacing w:after="0" w:line="240" w:lineRule="auto"/>
        <w:jc w:val="both"/>
        <w:rPr>
          <w:rFonts w:ascii="Arial" w:hAnsi="Arial" w:cs="Arial"/>
          <w:sz w:val="24"/>
          <w:szCs w:val="24"/>
        </w:rPr>
      </w:pPr>
      <w:r w:rsidRPr="006A60B3">
        <w:rPr>
          <w:rFonts w:ascii="Arial" w:hAnsi="Arial" w:cs="Arial"/>
          <w:sz w:val="24"/>
          <w:szCs w:val="24"/>
        </w:rPr>
        <w:t>A</w:t>
      </w:r>
      <w:r w:rsidR="00443C85" w:rsidRPr="006A60B3">
        <w:rPr>
          <w:rFonts w:ascii="Arial" w:hAnsi="Arial" w:cs="Arial"/>
          <w:sz w:val="24"/>
          <w:szCs w:val="24"/>
        </w:rPr>
        <w:t>ll</w:t>
      </w:r>
      <w:r w:rsidR="00C60787" w:rsidRPr="006A60B3">
        <w:rPr>
          <w:rFonts w:ascii="Arial" w:hAnsi="Arial" w:cs="Arial"/>
          <w:sz w:val="24"/>
          <w:szCs w:val="24"/>
        </w:rPr>
        <w:t xml:space="preserve"> </w:t>
      </w:r>
      <w:r w:rsidR="00443C85" w:rsidRPr="006A60B3">
        <w:rPr>
          <w:rFonts w:ascii="Arial" w:hAnsi="Arial" w:cs="Arial"/>
          <w:sz w:val="24"/>
          <w:szCs w:val="24"/>
        </w:rPr>
        <w:t>bank</w:t>
      </w:r>
      <w:r w:rsidR="00F71610" w:rsidRPr="006A60B3">
        <w:rPr>
          <w:rFonts w:ascii="Arial" w:hAnsi="Arial" w:cs="Arial"/>
          <w:sz w:val="24"/>
          <w:szCs w:val="24"/>
        </w:rPr>
        <w:t>, investment</w:t>
      </w:r>
      <w:r w:rsidR="009F4AB4" w:rsidRPr="006A60B3">
        <w:rPr>
          <w:rFonts w:ascii="Arial" w:hAnsi="Arial" w:cs="Arial"/>
          <w:sz w:val="24"/>
          <w:szCs w:val="24"/>
        </w:rPr>
        <w:t>, and financial</w:t>
      </w:r>
      <w:r w:rsidR="00443C85" w:rsidRPr="006A60B3">
        <w:rPr>
          <w:rFonts w:ascii="Arial" w:hAnsi="Arial" w:cs="Arial"/>
          <w:sz w:val="24"/>
          <w:szCs w:val="24"/>
        </w:rPr>
        <w:t xml:space="preserve"> accounts </w:t>
      </w:r>
      <w:r w:rsidR="00F71610" w:rsidRPr="006A60B3">
        <w:rPr>
          <w:rFonts w:ascii="Arial" w:hAnsi="Arial" w:cs="Arial"/>
          <w:sz w:val="24"/>
          <w:szCs w:val="24"/>
        </w:rPr>
        <w:t xml:space="preserve">shall be </w:t>
      </w:r>
      <w:r w:rsidR="00443C85" w:rsidRPr="006A60B3">
        <w:rPr>
          <w:rFonts w:ascii="Arial" w:hAnsi="Arial" w:cs="Arial"/>
          <w:sz w:val="24"/>
          <w:szCs w:val="24"/>
        </w:rPr>
        <w:t>re</w:t>
      </w:r>
      <w:r w:rsidR="009F4AB4" w:rsidRPr="006A60B3">
        <w:rPr>
          <w:rFonts w:ascii="Arial" w:hAnsi="Arial" w:cs="Arial"/>
          <w:sz w:val="24"/>
          <w:szCs w:val="24"/>
        </w:rPr>
        <w:t xml:space="preserve">viewed and </w:t>
      </w:r>
      <w:r w:rsidR="00F071C7" w:rsidRPr="006A60B3">
        <w:rPr>
          <w:rFonts w:ascii="Arial" w:hAnsi="Arial" w:cs="Arial"/>
          <w:sz w:val="24"/>
          <w:szCs w:val="24"/>
        </w:rPr>
        <w:t xml:space="preserve">reconciled </w:t>
      </w:r>
      <w:r w:rsidR="00F71610" w:rsidRPr="006A60B3">
        <w:rPr>
          <w:rFonts w:ascii="Arial" w:hAnsi="Arial" w:cs="Arial"/>
          <w:sz w:val="24"/>
          <w:szCs w:val="24"/>
        </w:rPr>
        <w:t xml:space="preserve">monthly by the </w:t>
      </w:r>
      <w:r w:rsidRPr="006A60B3">
        <w:rPr>
          <w:rFonts w:ascii="Arial" w:hAnsi="Arial" w:cs="Arial"/>
          <w:sz w:val="24"/>
          <w:szCs w:val="24"/>
        </w:rPr>
        <w:t xml:space="preserve">reconciliation committee and separately by the </w:t>
      </w:r>
      <w:r w:rsidR="00F71610" w:rsidRPr="006A60B3">
        <w:rPr>
          <w:rFonts w:ascii="Arial" w:hAnsi="Arial" w:cs="Arial"/>
          <w:sz w:val="24"/>
          <w:szCs w:val="24"/>
        </w:rPr>
        <w:t xml:space="preserve">treasurer; </w:t>
      </w:r>
      <w:r w:rsidR="00657506">
        <w:rPr>
          <w:rFonts w:ascii="Arial" w:hAnsi="Arial" w:cs="Arial"/>
          <w:sz w:val="24"/>
          <w:szCs w:val="24"/>
        </w:rPr>
        <w:t>reviewed</w:t>
      </w:r>
      <w:r w:rsidR="009F4AB4" w:rsidRPr="006A60B3">
        <w:rPr>
          <w:rFonts w:ascii="Arial" w:hAnsi="Arial" w:cs="Arial"/>
          <w:sz w:val="24"/>
          <w:szCs w:val="24"/>
        </w:rPr>
        <w:t xml:space="preserve"> </w:t>
      </w:r>
      <w:r w:rsidR="00F71610" w:rsidRPr="006A60B3">
        <w:rPr>
          <w:rFonts w:ascii="Arial" w:hAnsi="Arial" w:cs="Arial"/>
          <w:sz w:val="24"/>
          <w:szCs w:val="24"/>
        </w:rPr>
        <w:t xml:space="preserve">quarterly by the board of directors; </w:t>
      </w:r>
      <w:r w:rsidR="009F4AB4" w:rsidRPr="006A60B3">
        <w:rPr>
          <w:rFonts w:ascii="Arial" w:hAnsi="Arial" w:cs="Arial"/>
          <w:sz w:val="24"/>
          <w:szCs w:val="24"/>
        </w:rPr>
        <w:t xml:space="preserve">audited </w:t>
      </w:r>
      <w:r w:rsidR="00F71610" w:rsidRPr="006A60B3">
        <w:rPr>
          <w:rFonts w:ascii="Arial" w:hAnsi="Arial" w:cs="Arial"/>
          <w:sz w:val="24"/>
          <w:szCs w:val="24"/>
        </w:rPr>
        <w:t xml:space="preserve">annually by the audit committee; and </w:t>
      </w:r>
      <w:r w:rsidR="009F4AB4" w:rsidRPr="006A60B3">
        <w:rPr>
          <w:rFonts w:ascii="Arial" w:hAnsi="Arial" w:cs="Arial"/>
          <w:sz w:val="24"/>
          <w:szCs w:val="24"/>
        </w:rPr>
        <w:t xml:space="preserve">audited </w:t>
      </w:r>
      <w:r w:rsidR="00F71610" w:rsidRPr="006A60B3">
        <w:rPr>
          <w:rFonts w:ascii="Arial" w:hAnsi="Arial" w:cs="Arial"/>
          <w:sz w:val="24"/>
          <w:szCs w:val="24"/>
        </w:rPr>
        <w:t xml:space="preserve">at least every three years by an </w:t>
      </w:r>
      <w:r w:rsidR="00F071C7" w:rsidRPr="006A60B3">
        <w:rPr>
          <w:rFonts w:ascii="Arial" w:hAnsi="Arial" w:cs="Arial"/>
          <w:sz w:val="24"/>
          <w:szCs w:val="24"/>
        </w:rPr>
        <w:t xml:space="preserve">external </w:t>
      </w:r>
      <w:r w:rsidR="00F71610" w:rsidRPr="006A60B3">
        <w:rPr>
          <w:rFonts w:ascii="Arial" w:hAnsi="Arial" w:cs="Arial"/>
          <w:sz w:val="24"/>
          <w:szCs w:val="24"/>
        </w:rPr>
        <w:t>auditor</w:t>
      </w:r>
      <w:r w:rsidR="006A60B3">
        <w:rPr>
          <w:rFonts w:ascii="Arial" w:hAnsi="Arial" w:cs="Arial"/>
          <w:sz w:val="24"/>
          <w:szCs w:val="24"/>
        </w:rPr>
        <w:t>.</w:t>
      </w:r>
    </w:p>
    <w:p w14:paraId="2BDEA79E" w14:textId="77777777" w:rsidR="00961B83" w:rsidRDefault="00961B83" w:rsidP="00825167">
      <w:pPr>
        <w:pStyle w:val="ListParagraph"/>
        <w:spacing w:after="0" w:line="240" w:lineRule="auto"/>
        <w:jc w:val="both"/>
        <w:rPr>
          <w:rFonts w:ascii="Arial" w:hAnsi="Arial" w:cs="Arial"/>
          <w:b/>
          <w:sz w:val="24"/>
          <w:szCs w:val="24"/>
        </w:rPr>
      </w:pPr>
    </w:p>
    <w:p w14:paraId="17D127E6" w14:textId="77777777" w:rsidR="00961B83" w:rsidRPr="00961B83" w:rsidRDefault="00961B83" w:rsidP="00825167">
      <w:pPr>
        <w:pStyle w:val="ListParagraph"/>
        <w:spacing w:after="0" w:line="240" w:lineRule="auto"/>
        <w:ind w:left="1080"/>
        <w:jc w:val="both"/>
        <w:rPr>
          <w:rFonts w:ascii="Arial" w:hAnsi="Arial" w:cs="Arial"/>
          <w:sz w:val="24"/>
          <w:szCs w:val="24"/>
        </w:rPr>
      </w:pPr>
      <w:r w:rsidRPr="00F8387E">
        <w:rPr>
          <w:rFonts w:ascii="Arial" w:hAnsi="Arial" w:cs="Arial"/>
          <w:b/>
          <w:sz w:val="24"/>
          <w:szCs w:val="24"/>
        </w:rPr>
        <w:t>E</w:t>
      </w:r>
      <w:r w:rsidR="00825167">
        <w:rPr>
          <w:rFonts w:ascii="Arial" w:hAnsi="Arial" w:cs="Arial"/>
          <w:b/>
          <w:sz w:val="24"/>
          <w:szCs w:val="24"/>
        </w:rPr>
        <w:t>ditor</w:t>
      </w:r>
      <w:r w:rsidRPr="00F8387E">
        <w:rPr>
          <w:rFonts w:ascii="Arial" w:hAnsi="Arial" w:cs="Arial"/>
          <w:b/>
          <w:sz w:val="24"/>
          <w:szCs w:val="24"/>
        </w:rPr>
        <w:t>’s Note:</w:t>
      </w:r>
      <w:r w:rsidRPr="006A60B3">
        <w:rPr>
          <w:rFonts w:ascii="Arial" w:hAnsi="Arial" w:cs="Arial"/>
          <w:sz w:val="24"/>
          <w:szCs w:val="24"/>
        </w:rPr>
        <w:t xml:space="preserve"> </w:t>
      </w:r>
      <w:r>
        <w:rPr>
          <w:rFonts w:ascii="Arial" w:hAnsi="Arial" w:cs="Arial"/>
          <w:sz w:val="24"/>
          <w:szCs w:val="24"/>
        </w:rPr>
        <w:t xml:space="preserve">While all four of these reviews/audits are important, the most likely </w:t>
      </w:r>
      <w:r w:rsidR="005C52F1">
        <w:rPr>
          <w:rFonts w:ascii="Arial" w:hAnsi="Arial" w:cs="Arial"/>
          <w:sz w:val="24"/>
          <w:szCs w:val="24"/>
        </w:rPr>
        <w:t xml:space="preserve">one </w:t>
      </w:r>
      <w:r>
        <w:rPr>
          <w:rFonts w:ascii="Arial" w:hAnsi="Arial" w:cs="Arial"/>
          <w:sz w:val="24"/>
          <w:szCs w:val="24"/>
        </w:rPr>
        <w:t xml:space="preserve">to identify possible theft, and therefore the most likely to deter a possible problem, is the monthly reconciliation </w:t>
      </w:r>
      <w:r w:rsidR="005C52F1">
        <w:rPr>
          <w:rFonts w:ascii="Arial" w:hAnsi="Arial" w:cs="Arial"/>
          <w:sz w:val="24"/>
          <w:szCs w:val="24"/>
        </w:rPr>
        <w:t xml:space="preserve">performed </w:t>
      </w:r>
      <w:r>
        <w:rPr>
          <w:rFonts w:ascii="Arial" w:hAnsi="Arial" w:cs="Arial"/>
          <w:sz w:val="24"/>
          <w:szCs w:val="24"/>
        </w:rPr>
        <w:t>by someone other than the persons with check signing authority.</w:t>
      </w:r>
      <w:r w:rsidR="003F10D2">
        <w:rPr>
          <w:rFonts w:ascii="Arial" w:hAnsi="Arial" w:cs="Arial"/>
          <w:sz w:val="24"/>
          <w:szCs w:val="24"/>
        </w:rPr>
        <w:t xml:space="preserve"> The reconciliation committee must scrutinize expenditures to ensure they were duly authorized and are supported by proper documentation.</w:t>
      </w:r>
    </w:p>
    <w:p w14:paraId="4DF471AE" w14:textId="77777777" w:rsidR="00961B83" w:rsidRPr="006A60B3" w:rsidRDefault="00961B83" w:rsidP="00825167">
      <w:pPr>
        <w:pStyle w:val="ListParagraph"/>
        <w:spacing w:after="0" w:line="240" w:lineRule="auto"/>
        <w:jc w:val="both"/>
        <w:rPr>
          <w:rFonts w:ascii="Arial" w:hAnsi="Arial" w:cs="Arial"/>
          <w:sz w:val="24"/>
          <w:szCs w:val="24"/>
        </w:rPr>
      </w:pPr>
    </w:p>
    <w:p w14:paraId="35B9F2DC" w14:textId="77777777" w:rsidR="00BC5C42" w:rsidRDefault="00BC5C42" w:rsidP="00825167">
      <w:pPr>
        <w:pStyle w:val="ListParagraph"/>
        <w:numPr>
          <w:ilvl w:val="0"/>
          <w:numId w:val="7"/>
        </w:numPr>
        <w:spacing w:after="0" w:line="240" w:lineRule="auto"/>
        <w:jc w:val="both"/>
        <w:rPr>
          <w:rFonts w:ascii="Arial" w:hAnsi="Arial" w:cs="Arial"/>
          <w:sz w:val="24"/>
          <w:szCs w:val="24"/>
        </w:rPr>
      </w:pPr>
      <w:r w:rsidRPr="006A60B3">
        <w:rPr>
          <w:rFonts w:ascii="Arial" w:hAnsi="Arial" w:cs="Arial"/>
          <w:sz w:val="24"/>
          <w:szCs w:val="24"/>
        </w:rPr>
        <w:lastRenderedPageBreak/>
        <w:t>The treasurer shall report all financial deposits and transfers to the president within 24 hours</w:t>
      </w:r>
      <w:r w:rsidR="00F920CE">
        <w:rPr>
          <w:rFonts w:ascii="Arial" w:hAnsi="Arial" w:cs="Arial"/>
          <w:sz w:val="24"/>
          <w:szCs w:val="24"/>
        </w:rPr>
        <w:t xml:space="preserve"> of being made</w:t>
      </w:r>
      <w:r w:rsidRPr="006A60B3">
        <w:rPr>
          <w:rFonts w:ascii="Arial" w:hAnsi="Arial" w:cs="Arial"/>
          <w:sz w:val="24"/>
          <w:szCs w:val="24"/>
        </w:rPr>
        <w:t>. All deposits and financial transfers shall be verified by the president</w:t>
      </w:r>
      <w:r w:rsidR="006A60B3">
        <w:rPr>
          <w:rFonts w:ascii="Arial" w:hAnsi="Arial" w:cs="Arial"/>
          <w:sz w:val="24"/>
          <w:szCs w:val="24"/>
        </w:rPr>
        <w:t>.</w:t>
      </w:r>
    </w:p>
    <w:p w14:paraId="39A6A2CF" w14:textId="77777777" w:rsidR="006A60B3" w:rsidRPr="006A60B3" w:rsidRDefault="006A60B3" w:rsidP="00825167">
      <w:pPr>
        <w:pStyle w:val="ListParagraph"/>
        <w:spacing w:after="0" w:line="240" w:lineRule="auto"/>
        <w:ind w:left="1080" w:hanging="360"/>
        <w:jc w:val="both"/>
        <w:rPr>
          <w:rFonts w:ascii="Arial" w:hAnsi="Arial" w:cs="Arial"/>
          <w:sz w:val="24"/>
          <w:szCs w:val="24"/>
        </w:rPr>
      </w:pPr>
    </w:p>
    <w:p w14:paraId="48C0C494" w14:textId="77777777" w:rsidR="005A7962" w:rsidRDefault="00147E80" w:rsidP="00825167">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Check writing and t</w:t>
      </w:r>
      <w:r w:rsidR="00F071C7" w:rsidRPr="006A60B3">
        <w:rPr>
          <w:rFonts w:ascii="Arial" w:hAnsi="Arial" w:cs="Arial"/>
          <w:sz w:val="24"/>
          <w:szCs w:val="24"/>
        </w:rPr>
        <w:t xml:space="preserve">he payment of duly authorized expenses </w:t>
      </w:r>
      <w:r w:rsidR="00F71610" w:rsidRPr="006A60B3">
        <w:rPr>
          <w:rFonts w:ascii="Arial" w:hAnsi="Arial" w:cs="Arial"/>
          <w:sz w:val="24"/>
          <w:szCs w:val="24"/>
        </w:rPr>
        <w:t xml:space="preserve">shall </w:t>
      </w:r>
      <w:r w:rsidR="005A7962" w:rsidRPr="006A60B3">
        <w:rPr>
          <w:rFonts w:ascii="Arial" w:hAnsi="Arial" w:cs="Arial"/>
          <w:sz w:val="24"/>
          <w:szCs w:val="24"/>
        </w:rPr>
        <w:t>primar</w:t>
      </w:r>
      <w:r w:rsidR="00F071C7" w:rsidRPr="006A60B3">
        <w:rPr>
          <w:rFonts w:ascii="Arial" w:hAnsi="Arial" w:cs="Arial"/>
          <w:sz w:val="24"/>
          <w:szCs w:val="24"/>
        </w:rPr>
        <w:t>il</w:t>
      </w:r>
      <w:r w:rsidR="005A7962" w:rsidRPr="006A60B3">
        <w:rPr>
          <w:rFonts w:ascii="Arial" w:hAnsi="Arial" w:cs="Arial"/>
          <w:sz w:val="24"/>
          <w:szCs w:val="24"/>
        </w:rPr>
        <w:t xml:space="preserve">y </w:t>
      </w:r>
      <w:r w:rsidR="00F071C7" w:rsidRPr="006A60B3">
        <w:rPr>
          <w:rFonts w:ascii="Arial" w:hAnsi="Arial" w:cs="Arial"/>
          <w:sz w:val="24"/>
          <w:szCs w:val="24"/>
        </w:rPr>
        <w:t xml:space="preserve">be the </w:t>
      </w:r>
      <w:r w:rsidR="00F71610" w:rsidRPr="006A60B3">
        <w:rPr>
          <w:rFonts w:ascii="Arial" w:hAnsi="Arial" w:cs="Arial"/>
          <w:sz w:val="24"/>
          <w:szCs w:val="24"/>
        </w:rPr>
        <w:t>responsibility of the treasurer</w:t>
      </w:r>
      <w:r w:rsidR="005A7962" w:rsidRPr="006A60B3">
        <w:rPr>
          <w:rFonts w:ascii="Arial" w:hAnsi="Arial" w:cs="Arial"/>
          <w:sz w:val="24"/>
          <w:szCs w:val="24"/>
        </w:rPr>
        <w:t>.  T</w:t>
      </w:r>
      <w:r w:rsidR="00F71610" w:rsidRPr="006A60B3">
        <w:rPr>
          <w:rFonts w:ascii="Arial" w:hAnsi="Arial" w:cs="Arial"/>
          <w:sz w:val="24"/>
          <w:szCs w:val="24"/>
        </w:rPr>
        <w:t>he fire chief</w:t>
      </w:r>
      <w:r w:rsidR="005A7962" w:rsidRPr="006A60B3">
        <w:rPr>
          <w:rFonts w:ascii="Arial" w:hAnsi="Arial" w:cs="Arial"/>
          <w:sz w:val="24"/>
          <w:szCs w:val="24"/>
        </w:rPr>
        <w:t xml:space="preserve"> and one other officer shall also be authorized to sign checks</w:t>
      </w:r>
      <w:r w:rsidR="00F71610" w:rsidRPr="006A60B3">
        <w:rPr>
          <w:rFonts w:ascii="Arial" w:hAnsi="Arial" w:cs="Arial"/>
          <w:sz w:val="24"/>
          <w:szCs w:val="24"/>
        </w:rPr>
        <w:t>.</w:t>
      </w:r>
      <w:r w:rsidR="005A7B68" w:rsidRPr="006A60B3">
        <w:rPr>
          <w:rFonts w:ascii="Arial" w:hAnsi="Arial" w:cs="Arial"/>
          <w:sz w:val="24"/>
          <w:szCs w:val="24"/>
        </w:rPr>
        <w:t xml:space="preserve"> </w:t>
      </w:r>
      <w:r w:rsidR="005A7962" w:rsidRPr="006A60B3">
        <w:rPr>
          <w:rFonts w:ascii="Arial" w:hAnsi="Arial" w:cs="Arial"/>
          <w:sz w:val="24"/>
          <w:szCs w:val="24"/>
        </w:rPr>
        <w:t>The president shall not be authorized to sign checks.</w:t>
      </w:r>
    </w:p>
    <w:p w14:paraId="26423264" w14:textId="77777777" w:rsidR="00825167" w:rsidRPr="006A60B3" w:rsidRDefault="00825167" w:rsidP="00825167">
      <w:pPr>
        <w:pStyle w:val="ListParagraph"/>
        <w:spacing w:after="0" w:line="240" w:lineRule="auto"/>
        <w:ind w:left="1080"/>
        <w:jc w:val="both"/>
        <w:rPr>
          <w:rFonts w:ascii="Arial" w:hAnsi="Arial" w:cs="Arial"/>
          <w:sz w:val="24"/>
          <w:szCs w:val="24"/>
        </w:rPr>
      </w:pPr>
    </w:p>
    <w:p w14:paraId="5493EAE3" w14:textId="77777777" w:rsidR="00BC5C42" w:rsidRDefault="00BC5C42" w:rsidP="00825167">
      <w:pPr>
        <w:spacing w:after="0" w:line="240" w:lineRule="auto"/>
        <w:ind w:left="1080"/>
        <w:jc w:val="both"/>
        <w:rPr>
          <w:rFonts w:ascii="Arial" w:hAnsi="Arial" w:cs="Arial"/>
          <w:sz w:val="24"/>
          <w:szCs w:val="24"/>
        </w:rPr>
      </w:pPr>
      <w:r w:rsidRPr="00F8387E">
        <w:rPr>
          <w:rFonts w:ascii="Arial" w:hAnsi="Arial" w:cs="Arial"/>
          <w:b/>
          <w:sz w:val="24"/>
          <w:szCs w:val="24"/>
        </w:rPr>
        <w:t>E</w:t>
      </w:r>
      <w:r w:rsidR="00825167">
        <w:rPr>
          <w:rFonts w:ascii="Arial" w:hAnsi="Arial" w:cs="Arial"/>
          <w:b/>
          <w:sz w:val="24"/>
          <w:szCs w:val="24"/>
        </w:rPr>
        <w:t>ditor</w:t>
      </w:r>
      <w:r w:rsidRPr="00F8387E">
        <w:rPr>
          <w:rFonts w:ascii="Arial" w:hAnsi="Arial" w:cs="Arial"/>
          <w:b/>
          <w:sz w:val="24"/>
          <w:szCs w:val="24"/>
        </w:rPr>
        <w:t>’s Note:</w:t>
      </w:r>
      <w:r w:rsidRPr="006A60B3">
        <w:rPr>
          <w:rFonts w:ascii="Arial" w:hAnsi="Arial" w:cs="Arial"/>
          <w:sz w:val="24"/>
          <w:szCs w:val="24"/>
        </w:rPr>
        <w:t xml:space="preserve"> The corporate officers </w:t>
      </w:r>
      <w:r w:rsidR="00147E80">
        <w:rPr>
          <w:rFonts w:ascii="Arial" w:hAnsi="Arial" w:cs="Arial"/>
          <w:sz w:val="24"/>
          <w:szCs w:val="24"/>
        </w:rPr>
        <w:t xml:space="preserve">named </w:t>
      </w:r>
      <w:r w:rsidRPr="006A60B3">
        <w:rPr>
          <w:rFonts w:ascii="Arial" w:hAnsi="Arial" w:cs="Arial"/>
          <w:sz w:val="24"/>
          <w:szCs w:val="24"/>
        </w:rPr>
        <w:t>in th</w:t>
      </w:r>
      <w:r w:rsidR="009F4AB4" w:rsidRPr="006A60B3">
        <w:rPr>
          <w:rFonts w:ascii="Arial" w:hAnsi="Arial" w:cs="Arial"/>
          <w:sz w:val="24"/>
          <w:szCs w:val="24"/>
        </w:rPr>
        <w:t>is</w:t>
      </w:r>
      <w:r w:rsidRPr="006A60B3">
        <w:rPr>
          <w:rFonts w:ascii="Arial" w:hAnsi="Arial" w:cs="Arial"/>
          <w:sz w:val="24"/>
          <w:szCs w:val="24"/>
        </w:rPr>
        <w:t xml:space="preserve"> sample policy are</w:t>
      </w:r>
      <w:r w:rsidR="00147E80">
        <w:rPr>
          <w:rFonts w:ascii="Arial" w:hAnsi="Arial" w:cs="Arial"/>
          <w:sz w:val="24"/>
          <w:szCs w:val="24"/>
        </w:rPr>
        <w:t xml:space="preserve"> listed as examples </w:t>
      </w:r>
      <w:r w:rsidRPr="006A60B3">
        <w:rPr>
          <w:rFonts w:ascii="Arial" w:hAnsi="Arial" w:cs="Arial"/>
          <w:sz w:val="24"/>
          <w:szCs w:val="24"/>
        </w:rPr>
        <w:t xml:space="preserve">only. Each organization needs to determine </w:t>
      </w:r>
      <w:r w:rsidR="004C36EC" w:rsidRPr="006A60B3">
        <w:rPr>
          <w:rFonts w:ascii="Arial" w:hAnsi="Arial" w:cs="Arial"/>
          <w:sz w:val="24"/>
          <w:szCs w:val="24"/>
        </w:rPr>
        <w:t xml:space="preserve">the appropriate </w:t>
      </w:r>
      <w:r w:rsidRPr="006A60B3">
        <w:rPr>
          <w:rFonts w:ascii="Arial" w:hAnsi="Arial" w:cs="Arial"/>
          <w:sz w:val="24"/>
          <w:szCs w:val="24"/>
        </w:rPr>
        <w:t xml:space="preserve">officer in their organization </w:t>
      </w:r>
      <w:r w:rsidR="004C36EC" w:rsidRPr="006A60B3">
        <w:rPr>
          <w:rFonts w:ascii="Arial" w:hAnsi="Arial" w:cs="Arial"/>
          <w:sz w:val="24"/>
          <w:szCs w:val="24"/>
        </w:rPr>
        <w:t>to sign checks, open and review statements, and serve on the reconciliation committee</w:t>
      </w:r>
      <w:r w:rsidR="00147E80">
        <w:rPr>
          <w:rFonts w:ascii="Arial" w:hAnsi="Arial" w:cs="Arial"/>
          <w:sz w:val="24"/>
          <w:szCs w:val="24"/>
        </w:rPr>
        <w:t>,</w:t>
      </w:r>
      <w:r w:rsidR="004C36EC" w:rsidRPr="006A60B3">
        <w:rPr>
          <w:rFonts w:ascii="Arial" w:hAnsi="Arial" w:cs="Arial"/>
          <w:sz w:val="24"/>
          <w:szCs w:val="24"/>
        </w:rPr>
        <w:t xml:space="preserve"> mindful that </w:t>
      </w:r>
      <w:r w:rsidRPr="006A60B3">
        <w:rPr>
          <w:rFonts w:ascii="Arial" w:hAnsi="Arial" w:cs="Arial"/>
          <w:sz w:val="24"/>
          <w:szCs w:val="24"/>
        </w:rPr>
        <w:t>there needs to be a separation of responsibility for check writing and reconciliation.</w:t>
      </w:r>
      <w:r w:rsidR="00F071C7" w:rsidRPr="006A60B3">
        <w:rPr>
          <w:rFonts w:ascii="Arial" w:hAnsi="Arial" w:cs="Arial"/>
          <w:sz w:val="24"/>
          <w:szCs w:val="24"/>
        </w:rPr>
        <w:t xml:space="preserve"> Those with check signing responsibility should not serve on the reconciliation committee.</w:t>
      </w:r>
      <w:r w:rsidR="00E5332E" w:rsidRPr="006A60B3">
        <w:rPr>
          <w:rFonts w:ascii="Arial" w:hAnsi="Arial" w:cs="Arial"/>
          <w:sz w:val="24"/>
          <w:szCs w:val="24"/>
        </w:rPr>
        <w:t xml:space="preserve"> In addition, the account statements and cancelled checks should be mailed to an officer w</w:t>
      </w:r>
      <w:r w:rsidR="009810A0" w:rsidRPr="006A60B3">
        <w:rPr>
          <w:rFonts w:ascii="Arial" w:hAnsi="Arial" w:cs="Arial"/>
          <w:sz w:val="24"/>
          <w:szCs w:val="24"/>
        </w:rPr>
        <w:t>h</w:t>
      </w:r>
      <w:r w:rsidR="00E5332E" w:rsidRPr="006A60B3">
        <w:rPr>
          <w:rFonts w:ascii="Arial" w:hAnsi="Arial" w:cs="Arial"/>
          <w:sz w:val="24"/>
          <w:szCs w:val="24"/>
        </w:rPr>
        <w:t xml:space="preserve">o does not </w:t>
      </w:r>
      <w:r w:rsidR="009810A0" w:rsidRPr="006A60B3">
        <w:rPr>
          <w:rFonts w:ascii="Arial" w:hAnsi="Arial" w:cs="Arial"/>
          <w:sz w:val="24"/>
          <w:szCs w:val="24"/>
        </w:rPr>
        <w:t>h</w:t>
      </w:r>
      <w:r w:rsidR="00E5332E" w:rsidRPr="006A60B3">
        <w:rPr>
          <w:rFonts w:ascii="Arial" w:hAnsi="Arial" w:cs="Arial"/>
          <w:sz w:val="24"/>
          <w:szCs w:val="24"/>
        </w:rPr>
        <w:t>ave check signing authority.</w:t>
      </w:r>
    </w:p>
    <w:p w14:paraId="49A6E805" w14:textId="77777777" w:rsidR="00825167" w:rsidRPr="006A60B3" w:rsidRDefault="00825167" w:rsidP="00825167">
      <w:pPr>
        <w:spacing w:after="0" w:line="240" w:lineRule="auto"/>
        <w:jc w:val="both"/>
        <w:rPr>
          <w:rFonts w:ascii="Arial" w:hAnsi="Arial" w:cs="Arial"/>
          <w:sz w:val="24"/>
          <w:szCs w:val="24"/>
        </w:rPr>
      </w:pPr>
    </w:p>
    <w:p w14:paraId="231FF4B0" w14:textId="77777777" w:rsidR="009F4AB4" w:rsidRPr="006A60B3" w:rsidRDefault="009F4AB4" w:rsidP="00825167">
      <w:pPr>
        <w:pStyle w:val="ListParagraph"/>
        <w:numPr>
          <w:ilvl w:val="0"/>
          <w:numId w:val="7"/>
        </w:numPr>
        <w:spacing w:after="0" w:line="240" w:lineRule="auto"/>
        <w:jc w:val="both"/>
        <w:rPr>
          <w:rFonts w:ascii="Arial" w:hAnsi="Arial" w:cs="Arial"/>
          <w:sz w:val="24"/>
          <w:szCs w:val="24"/>
        </w:rPr>
      </w:pPr>
      <w:r w:rsidRPr="006A60B3">
        <w:rPr>
          <w:rFonts w:ascii="Arial" w:hAnsi="Arial" w:cs="Arial"/>
          <w:sz w:val="24"/>
          <w:szCs w:val="24"/>
        </w:rPr>
        <w:t>C</w:t>
      </w:r>
      <w:r w:rsidR="005A7962" w:rsidRPr="006A60B3">
        <w:rPr>
          <w:rFonts w:ascii="Arial" w:hAnsi="Arial" w:cs="Arial"/>
          <w:sz w:val="24"/>
          <w:szCs w:val="24"/>
        </w:rPr>
        <w:t xml:space="preserve">hecks of $500 or more shall </w:t>
      </w:r>
      <w:r w:rsidRPr="006A60B3">
        <w:rPr>
          <w:rFonts w:ascii="Arial" w:hAnsi="Arial" w:cs="Arial"/>
          <w:sz w:val="24"/>
          <w:szCs w:val="24"/>
        </w:rPr>
        <w:t xml:space="preserve">require two signatures. The signing of blank checks or </w:t>
      </w:r>
      <w:r w:rsidR="009810A0" w:rsidRPr="006A60B3">
        <w:rPr>
          <w:rFonts w:ascii="Arial" w:hAnsi="Arial" w:cs="Arial"/>
          <w:sz w:val="24"/>
          <w:szCs w:val="24"/>
        </w:rPr>
        <w:t xml:space="preserve">the placing of signatures of </w:t>
      </w:r>
      <w:r w:rsidRPr="006A60B3">
        <w:rPr>
          <w:rFonts w:ascii="Arial" w:hAnsi="Arial" w:cs="Arial"/>
          <w:sz w:val="24"/>
          <w:szCs w:val="24"/>
        </w:rPr>
        <w:t>checks in advance is prohibited.</w:t>
      </w:r>
    </w:p>
    <w:p w14:paraId="1BFADADB" w14:textId="77777777" w:rsidR="006A60B3" w:rsidRDefault="006A60B3" w:rsidP="00825167">
      <w:pPr>
        <w:pStyle w:val="ListParagraph"/>
        <w:spacing w:after="0" w:line="240" w:lineRule="auto"/>
        <w:ind w:left="1080" w:hanging="360"/>
        <w:jc w:val="both"/>
        <w:rPr>
          <w:rFonts w:ascii="Arial" w:hAnsi="Arial" w:cs="Arial"/>
          <w:sz w:val="24"/>
          <w:szCs w:val="24"/>
        </w:rPr>
      </w:pPr>
    </w:p>
    <w:p w14:paraId="01AAD203" w14:textId="77777777" w:rsidR="00894C4A" w:rsidRPr="006A60B3" w:rsidRDefault="00894C4A" w:rsidP="00825167">
      <w:pPr>
        <w:pStyle w:val="ListParagraph"/>
        <w:numPr>
          <w:ilvl w:val="0"/>
          <w:numId w:val="7"/>
        </w:numPr>
        <w:spacing w:after="0" w:line="240" w:lineRule="auto"/>
        <w:jc w:val="both"/>
        <w:rPr>
          <w:rFonts w:ascii="Arial" w:hAnsi="Arial" w:cs="Arial"/>
          <w:sz w:val="24"/>
          <w:szCs w:val="24"/>
        </w:rPr>
      </w:pPr>
      <w:r w:rsidRPr="006A60B3">
        <w:rPr>
          <w:rFonts w:ascii="Arial" w:hAnsi="Arial" w:cs="Arial"/>
          <w:sz w:val="24"/>
          <w:szCs w:val="24"/>
        </w:rPr>
        <w:t>All non-check withdrawals of funds shall require two signatures.</w:t>
      </w:r>
    </w:p>
    <w:p w14:paraId="11477763" w14:textId="77777777" w:rsidR="006A60B3" w:rsidRDefault="006A60B3" w:rsidP="00825167">
      <w:pPr>
        <w:pStyle w:val="ListParagraph"/>
        <w:spacing w:after="0" w:line="240" w:lineRule="auto"/>
        <w:ind w:left="1080" w:hanging="360"/>
        <w:jc w:val="both"/>
        <w:rPr>
          <w:rFonts w:ascii="Arial" w:hAnsi="Arial" w:cs="Arial"/>
          <w:sz w:val="24"/>
          <w:szCs w:val="24"/>
        </w:rPr>
      </w:pPr>
    </w:p>
    <w:p w14:paraId="7DBBD094" w14:textId="77777777" w:rsidR="009F4AB4" w:rsidRDefault="005A7962" w:rsidP="00825167">
      <w:pPr>
        <w:pStyle w:val="ListParagraph"/>
        <w:numPr>
          <w:ilvl w:val="0"/>
          <w:numId w:val="7"/>
        </w:numPr>
        <w:spacing w:after="0" w:line="240" w:lineRule="auto"/>
        <w:jc w:val="both"/>
        <w:rPr>
          <w:rFonts w:ascii="Arial" w:hAnsi="Arial" w:cs="Arial"/>
          <w:sz w:val="24"/>
          <w:szCs w:val="24"/>
        </w:rPr>
      </w:pPr>
      <w:r w:rsidRPr="006A60B3">
        <w:rPr>
          <w:rFonts w:ascii="Arial" w:hAnsi="Arial" w:cs="Arial"/>
          <w:sz w:val="24"/>
          <w:szCs w:val="24"/>
        </w:rPr>
        <w:t xml:space="preserve">All bank and investment statements </w:t>
      </w:r>
      <w:r w:rsidR="00BC5C42" w:rsidRPr="006A60B3">
        <w:rPr>
          <w:rFonts w:ascii="Arial" w:hAnsi="Arial" w:cs="Arial"/>
          <w:sz w:val="24"/>
          <w:szCs w:val="24"/>
        </w:rPr>
        <w:t>together wi</w:t>
      </w:r>
      <w:r w:rsidR="009810A0" w:rsidRPr="006A60B3">
        <w:rPr>
          <w:rFonts w:ascii="Arial" w:hAnsi="Arial" w:cs="Arial"/>
          <w:sz w:val="24"/>
          <w:szCs w:val="24"/>
        </w:rPr>
        <w:t>th</w:t>
      </w:r>
      <w:r w:rsidR="00E91C2B">
        <w:rPr>
          <w:rFonts w:ascii="Arial" w:hAnsi="Arial" w:cs="Arial"/>
          <w:sz w:val="24"/>
          <w:szCs w:val="24"/>
        </w:rPr>
        <w:t xml:space="preserve"> cancelled checks </w:t>
      </w:r>
      <w:r w:rsidRPr="006A60B3">
        <w:rPr>
          <w:rFonts w:ascii="Arial" w:hAnsi="Arial" w:cs="Arial"/>
          <w:sz w:val="24"/>
          <w:szCs w:val="24"/>
        </w:rPr>
        <w:t xml:space="preserve">shall be mailed to the president, who shall be responsible to inspect, </w:t>
      </w:r>
      <w:r w:rsidR="00BC5C42" w:rsidRPr="006A60B3">
        <w:rPr>
          <w:rFonts w:ascii="Arial" w:hAnsi="Arial" w:cs="Arial"/>
          <w:sz w:val="24"/>
          <w:szCs w:val="24"/>
        </w:rPr>
        <w:t>examine and evaluate all stateme</w:t>
      </w:r>
      <w:r w:rsidRPr="006A60B3">
        <w:rPr>
          <w:rFonts w:ascii="Arial" w:hAnsi="Arial" w:cs="Arial"/>
          <w:sz w:val="24"/>
          <w:szCs w:val="24"/>
        </w:rPr>
        <w:t>nt</w:t>
      </w:r>
      <w:r w:rsidR="00F8387E">
        <w:rPr>
          <w:rFonts w:ascii="Arial" w:hAnsi="Arial" w:cs="Arial"/>
          <w:sz w:val="24"/>
          <w:szCs w:val="24"/>
        </w:rPr>
        <w:t>s</w:t>
      </w:r>
      <w:r w:rsidRPr="006A60B3">
        <w:rPr>
          <w:rFonts w:ascii="Arial" w:hAnsi="Arial" w:cs="Arial"/>
          <w:sz w:val="24"/>
          <w:szCs w:val="24"/>
        </w:rPr>
        <w:t xml:space="preserve"> and</w:t>
      </w:r>
      <w:r w:rsidR="00BC5C42" w:rsidRPr="006A60B3">
        <w:rPr>
          <w:rFonts w:ascii="Arial" w:hAnsi="Arial" w:cs="Arial"/>
          <w:sz w:val="24"/>
          <w:szCs w:val="24"/>
        </w:rPr>
        <w:t xml:space="preserve"> cancelled</w:t>
      </w:r>
      <w:r w:rsidRPr="006A60B3">
        <w:rPr>
          <w:rFonts w:ascii="Arial" w:hAnsi="Arial" w:cs="Arial"/>
          <w:sz w:val="24"/>
          <w:szCs w:val="24"/>
        </w:rPr>
        <w:t xml:space="preserve"> checks before forwarding them to the </w:t>
      </w:r>
      <w:r w:rsidR="00BC5C42" w:rsidRPr="006A60B3">
        <w:rPr>
          <w:rFonts w:ascii="Arial" w:hAnsi="Arial" w:cs="Arial"/>
          <w:sz w:val="24"/>
          <w:szCs w:val="24"/>
        </w:rPr>
        <w:t>reconciliation</w:t>
      </w:r>
      <w:r w:rsidRPr="006A60B3">
        <w:rPr>
          <w:rFonts w:ascii="Arial" w:hAnsi="Arial" w:cs="Arial"/>
          <w:sz w:val="24"/>
          <w:szCs w:val="24"/>
        </w:rPr>
        <w:t xml:space="preserve"> committee.</w:t>
      </w:r>
      <w:r w:rsidR="002017E5" w:rsidRPr="006A60B3">
        <w:rPr>
          <w:rFonts w:ascii="Arial" w:hAnsi="Arial" w:cs="Arial"/>
          <w:sz w:val="24"/>
          <w:szCs w:val="24"/>
        </w:rPr>
        <w:t xml:space="preserve"> A copy of all bank and investment statements shall be provided to each board member at each board meeting.</w:t>
      </w:r>
      <w:r w:rsidR="00E91C2B">
        <w:rPr>
          <w:rFonts w:ascii="Arial" w:hAnsi="Arial" w:cs="Arial"/>
          <w:sz w:val="24"/>
          <w:szCs w:val="24"/>
        </w:rPr>
        <w:t xml:space="preserve"> Where electronic statements are provided, a suitable arrangement shall be made by the president to review and archive a copy of the statements including copies of the cancelled checks. Copies of such electronic statements and checks  shall be forwarded to the </w:t>
      </w:r>
      <w:bookmarkStart w:id="0" w:name="_GoBack"/>
      <w:bookmarkEnd w:id="0"/>
      <w:r w:rsidR="00E91C2B">
        <w:rPr>
          <w:rFonts w:ascii="Arial" w:hAnsi="Arial" w:cs="Arial"/>
          <w:sz w:val="24"/>
          <w:szCs w:val="24"/>
        </w:rPr>
        <w:t>reconciliation committee.</w:t>
      </w:r>
    </w:p>
    <w:p w14:paraId="293DB6C7" w14:textId="77777777" w:rsidR="008D6B18" w:rsidRPr="008D6B18" w:rsidRDefault="008D6B18" w:rsidP="00825167">
      <w:pPr>
        <w:pStyle w:val="ListParagraph"/>
        <w:spacing w:after="0" w:line="240" w:lineRule="auto"/>
        <w:ind w:left="1080" w:hanging="360"/>
        <w:jc w:val="both"/>
        <w:rPr>
          <w:rFonts w:ascii="Arial" w:hAnsi="Arial" w:cs="Arial"/>
          <w:sz w:val="24"/>
          <w:szCs w:val="24"/>
        </w:rPr>
      </w:pPr>
    </w:p>
    <w:p w14:paraId="3F99B142" w14:textId="77777777" w:rsidR="00894C4A" w:rsidRPr="006A60B3" w:rsidRDefault="00F71610" w:rsidP="00825167">
      <w:pPr>
        <w:pStyle w:val="ListParagraph"/>
        <w:numPr>
          <w:ilvl w:val="0"/>
          <w:numId w:val="7"/>
        </w:numPr>
        <w:spacing w:after="0" w:line="240" w:lineRule="auto"/>
        <w:jc w:val="both"/>
        <w:rPr>
          <w:rFonts w:ascii="Arial" w:hAnsi="Arial" w:cs="Arial"/>
          <w:sz w:val="24"/>
          <w:szCs w:val="24"/>
        </w:rPr>
      </w:pPr>
      <w:r w:rsidRPr="006A60B3">
        <w:rPr>
          <w:rFonts w:ascii="Arial" w:hAnsi="Arial" w:cs="Arial"/>
          <w:sz w:val="24"/>
          <w:szCs w:val="24"/>
        </w:rPr>
        <w:t>R</w:t>
      </w:r>
      <w:r w:rsidR="00443C85" w:rsidRPr="006A60B3">
        <w:rPr>
          <w:rFonts w:ascii="Arial" w:hAnsi="Arial" w:cs="Arial"/>
          <w:sz w:val="24"/>
          <w:szCs w:val="24"/>
        </w:rPr>
        <w:t>esponsibilit</w:t>
      </w:r>
      <w:r w:rsidRPr="006A60B3">
        <w:rPr>
          <w:rFonts w:ascii="Arial" w:hAnsi="Arial" w:cs="Arial"/>
          <w:sz w:val="24"/>
          <w:szCs w:val="24"/>
        </w:rPr>
        <w:t xml:space="preserve">y for </w:t>
      </w:r>
      <w:r w:rsidR="009F4AB4" w:rsidRPr="006A60B3">
        <w:rPr>
          <w:rFonts w:ascii="Arial" w:hAnsi="Arial" w:cs="Arial"/>
          <w:sz w:val="24"/>
          <w:szCs w:val="24"/>
        </w:rPr>
        <w:t xml:space="preserve">the </w:t>
      </w:r>
      <w:r w:rsidR="00443C85" w:rsidRPr="006A60B3">
        <w:rPr>
          <w:rFonts w:ascii="Arial" w:hAnsi="Arial" w:cs="Arial"/>
          <w:sz w:val="24"/>
          <w:szCs w:val="24"/>
        </w:rPr>
        <w:t xml:space="preserve">reconciliation </w:t>
      </w:r>
      <w:r w:rsidR="009F4AB4" w:rsidRPr="006A60B3">
        <w:rPr>
          <w:rFonts w:ascii="Arial" w:hAnsi="Arial" w:cs="Arial"/>
          <w:sz w:val="24"/>
          <w:szCs w:val="24"/>
        </w:rPr>
        <w:t xml:space="preserve">of financial accounts </w:t>
      </w:r>
      <w:r w:rsidR="005A7B68" w:rsidRPr="006A60B3">
        <w:rPr>
          <w:rFonts w:ascii="Arial" w:hAnsi="Arial" w:cs="Arial"/>
          <w:sz w:val="24"/>
          <w:szCs w:val="24"/>
        </w:rPr>
        <w:t>shall rest with the reconciliation committee of the board of directors</w:t>
      </w:r>
      <w:r w:rsidR="009F4AB4" w:rsidRPr="006A60B3">
        <w:rPr>
          <w:rFonts w:ascii="Arial" w:hAnsi="Arial" w:cs="Arial"/>
          <w:sz w:val="24"/>
          <w:szCs w:val="24"/>
        </w:rPr>
        <w:t>.</w:t>
      </w:r>
      <w:r w:rsidR="00443C85" w:rsidRPr="006A60B3">
        <w:rPr>
          <w:rFonts w:ascii="Arial" w:hAnsi="Arial" w:cs="Arial"/>
          <w:sz w:val="24"/>
          <w:szCs w:val="24"/>
        </w:rPr>
        <w:t xml:space="preserve"> </w:t>
      </w:r>
      <w:r w:rsidR="005A7962" w:rsidRPr="006A60B3">
        <w:rPr>
          <w:rFonts w:ascii="Arial" w:hAnsi="Arial" w:cs="Arial"/>
          <w:sz w:val="24"/>
          <w:szCs w:val="24"/>
        </w:rPr>
        <w:t xml:space="preserve">After review by the </w:t>
      </w:r>
      <w:r w:rsidR="00BC5C42" w:rsidRPr="006A60B3">
        <w:rPr>
          <w:rFonts w:ascii="Arial" w:hAnsi="Arial" w:cs="Arial"/>
          <w:sz w:val="24"/>
          <w:szCs w:val="24"/>
        </w:rPr>
        <w:t xml:space="preserve">reconciliation committee </w:t>
      </w:r>
      <w:r w:rsidR="005A7962" w:rsidRPr="006A60B3">
        <w:rPr>
          <w:rFonts w:ascii="Arial" w:hAnsi="Arial" w:cs="Arial"/>
          <w:sz w:val="24"/>
          <w:szCs w:val="24"/>
        </w:rPr>
        <w:t xml:space="preserve">the treasurer shall complete an </w:t>
      </w:r>
      <w:r w:rsidR="00BC5C42" w:rsidRPr="006A60B3">
        <w:rPr>
          <w:rFonts w:ascii="Arial" w:hAnsi="Arial" w:cs="Arial"/>
          <w:sz w:val="24"/>
          <w:szCs w:val="24"/>
        </w:rPr>
        <w:t>independent</w:t>
      </w:r>
      <w:r w:rsidR="005A7962" w:rsidRPr="006A60B3">
        <w:rPr>
          <w:rFonts w:ascii="Arial" w:hAnsi="Arial" w:cs="Arial"/>
          <w:sz w:val="24"/>
          <w:szCs w:val="24"/>
        </w:rPr>
        <w:t xml:space="preserve"> </w:t>
      </w:r>
      <w:r w:rsidR="00BC5C42" w:rsidRPr="006A60B3">
        <w:rPr>
          <w:rFonts w:ascii="Arial" w:hAnsi="Arial" w:cs="Arial"/>
          <w:sz w:val="24"/>
          <w:szCs w:val="24"/>
        </w:rPr>
        <w:t>reconciliation</w:t>
      </w:r>
      <w:r w:rsidR="009F4AB4" w:rsidRPr="006A60B3">
        <w:rPr>
          <w:rFonts w:ascii="Arial" w:hAnsi="Arial" w:cs="Arial"/>
          <w:sz w:val="24"/>
          <w:szCs w:val="24"/>
        </w:rPr>
        <w:t>. The parties shall work cooperatively to resolve any discrepancies.</w:t>
      </w:r>
    </w:p>
    <w:p w14:paraId="0631F6F7" w14:textId="77777777" w:rsidR="006A60B3" w:rsidRDefault="006A60B3" w:rsidP="00825167">
      <w:pPr>
        <w:pStyle w:val="ListParagraph"/>
        <w:spacing w:after="0" w:line="240" w:lineRule="auto"/>
        <w:ind w:left="1080" w:hanging="360"/>
        <w:jc w:val="both"/>
        <w:rPr>
          <w:rFonts w:ascii="Arial" w:hAnsi="Arial" w:cs="Arial"/>
          <w:sz w:val="24"/>
          <w:szCs w:val="24"/>
        </w:rPr>
      </w:pPr>
    </w:p>
    <w:p w14:paraId="45DC07DE" w14:textId="77777777" w:rsidR="00BF4A0C" w:rsidRPr="006A60B3" w:rsidRDefault="00894C4A" w:rsidP="00825167">
      <w:pPr>
        <w:pStyle w:val="ListParagraph"/>
        <w:numPr>
          <w:ilvl w:val="0"/>
          <w:numId w:val="7"/>
        </w:numPr>
        <w:spacing w:after="0" w:line="240" w:lineRule="auto"/>
        <w:jc w:val="both"/>
        <w:rPr>
          <w:rFonts w:ascii="Arial" w:hAnsi="Arial" w:cs="Arial"/>
          <w:sz w:val="24"/>
          <w:szCs w:val="24"/>
        </w:rPr>
      </w:pPr>
      <w:r w:rsidRPr="006A60B3">
        <w:rPr>
          <w:rFonts w:ascii="Arial" w:hAnsi="Arial" w:cs="Arial"/>
          <w:sz w:val="24"/>
          <w:szCs w:val="24"/>
        </w:rPr>
        <w:t>A</w:t>
      </w:r>
      <w:r w:rsidR="00443C85" w:rsidRPr="006A60B3">
        <w:rPr>
          <w:rFonts w:ascii="Arial" w:hAnsi="Arial" w:cs="Arial"/>
          <w:sz w:val="24"/>
          <w:szCs w:val="24"/>
        </w:rPr>
        <w:t xml:space="preserve">ll disbursements </w:t>
      </w:r>
      <w:r w:rsidRPr="006A60B3">
        <w:rPr>
          <w:rFonts w:ascii="Arial" w:hAnsi="Arial" w:cs="Arial"/>
          <w:sz w:val="24"/>
          <w:szCs w:val="24"/>
        </w:rPr>
        <w:t xml:space="preserve">must be </w:t>
      </w:r>
      <w:r w:rsidR="00443C85" w:rsidRPr="006A60B3">
        <w:rPr>
          <w:rFonts w:ascii="Arial" w:hAnsi="Arial" w:cs="Arial"/>
          <w:sz w:val="24"/>
          <w:szCs w:val="24"/>
        </w:rPr>
        <w:t xml:space="preserve">approved by the board </w:t>
      </w:r>
      <w:r w:rsidRPr="006A60B3">
        <w:rPr>
          <w:rFonts w:ascii="Arial" w:hAnsi="Arial" w:cs="Arial"/>
          <w:sz w:val="24"/>
          <w:szCs w:val="24"/>
        </w:rPr>
        <w:t xml:space="preserve">of directors, </w:t>
      </w:r>
      <w:r w:rsidR="00443C85" w:rsidRPr="006A60B3">
        <w:rPr>
          <w:rFonts w:ascii="Arial" w:hAnsi="Arial" w:cs="Arial"/>
          <w:sz w:val="24"/>
          <w:szCs w:val="24"/>
        </w:rPr>
        <w:t xml:space="preserve">and </w:t>
      </w:r>
      <w:r w:rsidRPr="006A60B3">
        <w:rPr>
          <w:rFonts w:ascii="Arial" w:hAnsi="Arial" w:cs="Arial"/>
          <w:sz w:val="24"/>
          <w:szCs w:val="24"/>
        </w:rPr>
        <w:t xml:space="preserve">must be </w:t>
      </w:r>
      <w:r w:rsidR="00443C85" w:rsidRPr="006A60B3">
        <w:rPr>
          <w:rFonts w:ascii="Arial" w:hAnsi="Arial" w:cs="Arial"/>
          <w:sz w:val="24"/>
          <w:szCs w:val="24"/>
        </w:rPr>
        <w:t>supported by the proper documentation</w:t>
      </w:r>
      <w:r w:rsidR="007232D5" w:rsidRPr="006A60B3">
        <w:rPr>
          <w:rFonts w:ascii="Arial" w:hAnsi="Arial" w:cs="Arial"/>
          <w:sz w:val="24"/>
          <w:szCs w:val="24"/>
        </w:rPr>
        <w:t xml:space="preserve"> that indicates the items purchased or service performed. The treasurer shall refuse to pay any bill or invoice for whi</w:t>
      </w:r>
      <w:r w:rsidR="001F713E" w:rsidRPr="006A60B3">
        <w:rPr>
          <w:rFonts w:ascii="Arial" w:hAnsi="Arial" w:cs="Arial"/>
          <w:sz w:val="24"/>
          <w:szCs w:val="24"/>
        </w:rPr>
        <w:t xml:space="preserve">ch the documentation is lacking, and </w:t>
      </w:r>
      <w:r w:rsidR="00F8387E">
        <w:rPr>
          <w:rFonts w:ascii="Arial" w:hAnsi="Arial" w:cs="Arial"/>
          <w:sz w:val="24"/>
          <w:szCs w:val="24"/>
        </w:rPr>
        <w:t xml:space="preserve">shall </w:t>
      </w:r>
      <w:r w:rsidR="001F713E" w:rsidRPr="006A60B3">
        <w:rPr>
          <w:rFonts w:ascii="Arial" w:hAnsi="Arial" w:cs="Arial"/>
          <w:sz w:val="24"/>
          <w:szCs w:val="24"/>
        </w:rPr>
        <w:t xml:space="preserve">report the same to the president and the board of directors. After due consideration for cause shown the board of directors may authorize payment </w:t>
      </w:r>
      <w:r w:rsidR="00D37043" w:rsidRPr="006A60B3">
        <w:rPr>
          <w:rFonts w:ascii="Arial" w:hAnsi="Arial" w:cs="Arial"/>
          <w:sz w:val="24"/>
          <w:szCs w:val="24"/>
        </w:rPr>
        <w:t xml:space="preserve">of bills or invoices where documentation </w:t>
      </w:r>
      <w:r w:rsidR="00D37043" w:rsidRPr="006A60B3">
        <w:rPr>
          <w:rFonts w:ascii="Arial" w:hAnsi="Arial" w:cs="Arial"/>
          <w:sz w:val="24"/>
          <w:szCs w:val="24"/>
        </w:rPr>
        <w:lastRenderedPageBreak/>
        <w:t xml:space="preserve">is lacking, </w:t>
      </w:r>
      <w:r w:rsidR="001F713E" w:rsidRPr="006A60B3">
        <w:rPr>
          <w:rFonts w:ascii="Arial" w:hAnsi="Arial" w:cs="Arial"/>
          <w:sz w:val="24"/>
          <w:szCs w:val="24"/>
        </w:rPr>
        <w:t xml:space="preserve">but </w:t>
      </w:r>
      <w:r w:rsidR="00D37043" w:rsidRPr="006A60B3">
        <w:rPr>
          <w:rFonts w:ascii="Arial" w:hAnsi="Arial" w:cs="Arial"/>
          <w:sz w:val="24"/>
          <w:szCs w:val="24"/>
        </w:rPr>
        <w:t xml:space="preserve">steps </w:t>
      </w:r>
      <w:r w:rsidR="001F713E" w:rsidRPr="006A60B3">
        <w:rPr>
          <w:rFonts w:ascii="Arial" w:hAnsi="Arial" w:cs="Arial"/>
          <w:sz w:val="24"/>
          <w:szCs w:val="24"/>
        </w:rPr>
        <w:t xml:space="preserve">shall </w:t>
      </w:r>
      <w:r w:rsidR="00D37043" w:rsidRPr="006A60B3">
        <w:rPr>
          <w:rFonts w:ascii="Arial" w:hAnsi="Arial" w:cs="Arial"/>
          <w:sz w:val="24"/>
          <w:szCs w:val="24"/>
        </w:rPr>
        <w:t xml:space="preserve">be </w:t>
      </w:r>
      <w:r w:rsidR="001F713E" w:rsidRPr="006A60B3">
        <w:rPr>
          <w:rFonts w:ascii="Arial" w:hAnsi="Arial" w:cs="Arial"/>
          <w:sz w:val="24"/>
          <w:szCs w:val="24"/>
        </w:rPr>
        <w:t>take</w:t>
      </w:r>
      <w:r w:rsidR="00D37043" w:rsidRPr="006A60B3">
        <w:rPr>
          <w:rFonts w:ascii="Arial" w:hAnsi="Arial" w:cs="Arial"/>
          <w:sz w:val="24"/>
          <w:szCs w:val="24"/>
        </w:rPr>
        <w:t xml:space="preserve">n </w:t>
      </w:r>
      <w:r w:rsidR="001F713E" w:rsidRPr="006A60B3">
        <w:rPr>
          <w:rFonts w:ascii="Arial" w:hAnsi="Arial" w:cs="Arial"/>
          <w:sz w:val="24"/>
          <w:szCs w:val="24"/>
        </w:rPr>
        <w:t xml:space="preserve">to </w:t>
      </w:r>
      <w:r w:rsidR="00D37043" w:rsidRPr="006A60B3">
        <w:rPr>
          <w:rFonts w:ascii="Arial" w:hAnsi="Arial" w:cs="Arial"/>
          <w:sz w:val="24"/>
          <w:szCs w:val="24"/>
        </w:rPr>
        <w:t xml:space="preserve">prevent a </w:t>
      </w:r>
      <w:r w:rsidR="001F713E" w:rsidRPr="006A60B3">
        <w:rPr>
          <w:rFonts w:ascii="Arial" w:hAnsi="Arial" w:cs="Arial"/>
          <w:sz w:val="24"/>
          <w:szCs w:val="24"/>
        </w:rPr>
        <w:t xml:space="preserve">similar </w:t>
      </w:r>
      <w:r w:rsidR="00D37043" w:rsidRPr="006A60B3">
        <w:rPr>
          <w:rFonts w:ascii="Arial" w:hAnsi="Arial" w:cs="Arial"/>
          <w:sz w:val="24"/>
          <w:szCs w:val="24"/>
        </w:rPr>
        <w:t xml:space="preserve">occurrence </w:t>
      </w:r>
      <w:r w:rsidR="001F713E" w:rsidRPr="006A60B3">
        <w:rPr>
          <w:rFonts w:ascii="Arial" w:hAnsi="Arial" w:cs="Arial"/>
          <w:sz w:val="24"/>
          <w:szCs w:val="24"/>
        </w:rPr>
        <w:t>in the future.</w:t>
      </w:r>
    </w:p>
    <w:p w14:paraId="2526BAF3" w14:textId="77777777" w:rsidR="006A60B3" w:rsidRDefault="006A60B3" w:rsidP="00825167">
      <w:pPr>
        <w:pStyle w:val="ListParagraph"/>
        <w:spacing w:after="0" w:line="240" w:lineRule="auto"/>
        <w:ind w:left="360"/>
        <w:jc w:val="both"/>
        <w:rPr>
          <w:rFonts w:ascii="Arial" w:hAnsi="Arial" w:cs="Arial"/>
          <w:sz w:val="24"/>
          <w:szCs w:val="24"/>
        </w:rPr>
      </w:pPr>
    </w:p>
    <w:p w14:paraId="59DEB3F3" w14:textId="77777777" w:rsidR="00894C4A" w:rsidRPr="006A60B3" w:rsidRDefault="00894C4A" w:rsidP="00825167">
      <w:pPr>
        <w:pStyle w:val="ListParagraph"/>
        <w:numPr>
          <w:ilvl w:val="0"/>
          <w:numId w:val="7"/>
        </w:numPr>
        <w:spacing w:after="0" w:line="240" w:lineRule="auto"/>
        <w:jc w:val="both"/>
        <w:rPr>
          <w:rFonts w:ascii="Arial" w:hAnsi="Arial" w:cs="Arial"/>
          <w:sz w:val="24"/>
          <w:szCs w:val="24"/>
        </w:rPr>
      </w:pPr>
      <w:r w:rsidRPr="006A60B3">
        <w:rPr>
          <w:rFonts w:ascii="Arial" w:hAnsi="Arial" w:cs="Arial"/>
          <w:sz w:val="24"/>
          <w:szCs w:val="24"/>
        </w:rPr>
        <w:t>The treasurer shall prepare an annual report on the financial condition of the fire company, that includes all bank, money market, investment, and financial accounts</w:t>
      </w:r>
      <w:r w:rsidR="00ED1A3D" w:rsidRPr="006A60B3">
        <w:rPr>
          <w:rFonts w:ascii="Arial" w:hAnsi="Arial" w:cs="Arial"/>
          <w:sz w:val="24"/>
          <w:szCs w:val="24"/>
        </w:rPr>
        <w:t>, together will all expenses incurred, broken down by category.</w:t>
      </w:r>
    </w:p>
    <w:p w14:paraId="4FAA498B" w14:textId="77777777" w:rsidR="006A60B3" w:rsidRDefault="006A60B3" w:rsidP="00825167">
      <w:pPr>
        <w:pStyle w:val="ListParagraph"/>
        <w:spacing w:after="0" w:line="240" w:lineRule="auto"/>
        <w:ind w:left="1080" w:hanging="360"/>
        <w:jc w:val="both"/>
        <w:rPr>
          <w:rFonts w:ascii="Arial" w:hAnsi="Arial" w:cs="Arial"/>
          <w:sz w:val="24"/>
          <w:szCs w:val="24"/>
        </w:rPr>
      </w:pPr>
    </w:p>
    <w:p w14:paraId="52D43249" w14:textId="77777777" w:rsidR="00894C4A" w:rsidRPr="006A60B3" w:rsidRDefault="00894C4A" w:rsidP="00825167">
      <w:pPr>
        <w:pStyle w:val="ListParagraph"/>
        <w:numPr>
          <w:ilvl w:val="0"/>
          <w:numId w:val="7"/>
        </w:numPr>
        <w:spacing w:after="0" w:line="240" w:lineRule="auto"/>
        <w:jc w:val="both"/>
        <w:rPr>
          <w:rFonts w:ascii="Arial" w:hAnsi="Arial" w:cs="Arial"/>
          <w:sz w:val="24"/>
          <w:szCs w:val="24"/>
        </w:rPr>
      </w:pPr>
      <w:r w:rsidRPr="006A60B3">
        <w:rPr>
          <w:rFonts w:ascii="Arial" w:hAnsi="Arial" w:cs="Arial"/>
          <w:sz w:val="24"/>
          <w:szCs w:val="24"/>
        </w:rPr>
        <w:t xml:space="preserve">The treasurer shall </w:t>
      </w:r>
      <w:r w:rsidR="00443C85" w:rsidRPr="006A60B3">
        <w:rPr>
          <w:rFonts w:ascii="Arial" w:hAnsi="Arial" w:cs="Arial"/>
          <w:sz w:val="24"/>
          <w:szCs w:val="24"/>
        </w:rPr>
        <w:t xml:space="preserve">monitor account balances and reconcile accounts </w:t>
      </w:r>
      <w:r w:rsidRPr="006A60B3">
        <w:rPr>
          <w:rFonts w:ascii="Arial" w:hAnsi="Arial" w:cs="Arial"/>
          <w:sz w:val="24"/>
          <w:szCs w:val="24"/>
        </w:rPr>
        <w:t xml:space="preserve">as frequently as necessary </w:t>
      </w:r>
      <w:r w:rsidR="002017E5" w:rsidRPr="006A60B3">
        <w:rPr>
          <w:rFonts w:ascii="Arial" w:hAnsi="Arial" w:cs="Arial"/>
          <w:sz w:val="24"/>
          <w:szCs w:val="24"/>
        </w:rPr>
        <w:t xml:space="preserve">between monthly reconciliations </w:t>
      </w:r>
      <w:r w:rsidRPr="006A60B3">
        <w:rPr>
          <w:rFonts w:ascii="Arial" w:hAnsi="Arial" w:cs="Arial"/>
          <w:sz w:val="24"/>
          <w:szCs w:val="24"/>
        </w:rPr>
        <w:t xml:space="preserve">to responsibly manage the fire </w:t>
      </w:r>
      <w:r w:rsidR="002017E5" w:rsidRPr="006A60B3">
        <w:rPr>
          <w:rFonts w:ascii="Arial" w:hAnsi="Arial" w:cs="Arial"/>
          <w:sz w:val="24"/>
          <w:szCs w:val="24"/>
        </w:rPr>
        <w:t>department’s accounts</w:t>
      </w:r>
      <w:r w:rsidRPr="006A60B3">
        <w:rPr>
          <w:rFonts w:ascii="Arial" w:hAnsi="Arial" w:cs="Arial"/>
          <w:sz w:val="24"/>
          <w:szCs w:val="24"/>
        </w:rPr>
        <w:t>.</w:t>
      </w:r>
    </w:p>
    <w:p w14:paraId="3199FDBA" w14:textId="77777777" w:rsidR="006A60B3" w:rsidRDefault="006A60B3" w:rsidP="00825167">
      <w:pPr>
        <w:pStyle w:val="ListParagraph"/>
        <w:spacing w:after="0" w:line="240" w:lineRule="auto"/>
        <w:ind w:left="1080" w:hanging="360"/>
        <w:jc w:val="both"/>
        <w:rPr>
          <w:rFonts w:ascii="Arial" w:hAnsi="Arial" w:cs="Arial"/>
          <w:sz w:val="24"/>
          <w:szCs w:val="24"/>
        </w:rPr>
      </w:pPr>
    </w:p>
    <w:p w14:paraId="7BA78EED" w14:textId="77777777" w:rsidR="00894C4A" w:rsidRPr="006A60B3" w:rsidRDefault="00894C4A" w:rsidP="00825167">
      <w:pPr>
        <w:pStyle w:val="ListParagraph"/>
        <w:numPr>
          <w:ilvl w:val="0"/>
          <w:numId w:val="7"/>
        </w:numPr>
        <w:spacing w:after="0" w:line="240" w:lineRule="auto"/>
        <w:jc w:val="both"/>
        <w:rPr>
          <w:rFonts w:ascii="Arial" w:hAnsi="Arial" w:cs="Arial"/>
          <w:sz w:val="24"/>
          <w:szCs w:val="24"/>
        </w:rPr>
      </w:pPr>
      <w:r w:rsidRPr="006A60B3">
        <w:rPr>
          <w:rFonts w:ascii="Arial" w:hAnsi="Arial" w:cs="Arial"/>
          <w:sz w:val="24"/>
          <w:szCs w:val="24"/>
        </w:rPr>
        <w:t xml:space="preserve">The treasurer shall </w:t>
      </w:r>
      <w:r w:rsidR="007232D5" w:rsidRPr="006A60B3">
        <w:rPr>
          <w:rFonts w:ascii="Arial" w:hAnsi="Arial" w:cs="Arial"/>
          <w:sz w:val="24"/>
          <w:szCs w:val="24"/>
        </w:rPr>
        <w:t xml:space="preserve">be responsible to </w:t>
      </w:r>
      <w:r w:rsidR="00443C85" w:rsidRPr="006A60B3">
        <w:rPr>
          <w:rFonts w:ascii="Arial" w:hAnsi="Arial" w:cs="Arial"/>
          <w:sz w:val="24"/>
          <w:szCs w:val="24"/>
        </w:rPr>
        <w:t>f</w:t>
      </w:r>
      <w:r w:rsidRPr="006A60B3">
        <w:rPr>
          <w:rFonts w:ascii="Arial" w:hAnsi="Arial" w:cs="Arial"/>
          <w:sz w:val="24"/>
          <w:szCs w:val="24"/>
        </w:rPr>
        <w:t>ile</w:t>
      </w:r>
      <w:r w:rsidR="007232D5" w:rsidRPr="006A60B3">
        <w:rPr>
          <w:rFonts w:ascii="Arial" w:hAnsi="Arial" w:cs="Arial"/>
          <w:sz w:val="24"/>
          <w:szCs w:val="24"/>
        </w:rPr>
        <w:t>, or oversee the filing of,</w:t>
      </w:r>
      <w:r w:rsidRPr="006A60B3">
        <w:rPr>
          <w:rFonts w:ascii="Arial" w:hAnsi="Arial" w:cs="Arial"/>
          <w:sz w:val="24"/>
          <w:szCs w:val="24"/>
        </w:rPr>
        <w:t xml:space="preserve"> all necessary tax documents</w:t>
      </w:r>
    </w:p>
    <w:p w14:paraId="66230970" w14:textId="77777777" w:rsidR="00443C85" w:rsidRPr="006A60B3" w:rsidRDefault="00443C85" w:rsidP="00825167">
      <w:pPr>
        <w:spacing w:after="0" w:line="240" w:lineRule="auto"/>
        <w:jc w:val="both"/>
        <w:rPr>
          <w:rFonts w:ascii="Arial" w:hAnsi="Arial" w:cs="Arial"/>
          <w:sz w:val="24"/>
          <w:szCs w:val="24"/>
        </w:rPr>
      </w:pPr>
    </w:p>
    <w:p w14:paraId="692E0AE4" w14:textId="77777777" w:rsidR="00DB18CE" w:rsidRPr="00825167" w:rsidRDefault="00C84939" w:rsidP="00825167">
      <w:pPr>
        <w:pStyle w:val="ListParagraph"/>
        <w:numPr>
          <w:ilvl w:val="0"/>
          <w:numId w:val="13"/>
        </w:numPr>
        <w:spacing w:after="0" w:line="240" w:lineRule="auto"/>
        <w:jc w:val="both"/>
        <w:rPr>
          <w:rFonts w:ascii="Arial" w:hAnsi="Arial" w:cs="Arial"/>
          <w:b/>
          <w:sz w:val="24"/>
          <w:szCs w:val="24"/>
        </w:rPr>
      </w:pPr>
      <w:r w:rsidRPr="00825167">
        <w:rPr>
          <w:rFonts w:ascii="Arial" w:hAnsi="Arial" w:cs="Arial"/>
          <w:b/>
          <w:sz w:val="24"/>
          <w:szCs w:val="24"/>
        </w:rPr>
        <w:t>A</w:t>
      </w:r>
      <w:r w:rsidR="00825167" w:rsidRPr="00825167">
        <w:rPr>
          <w:rFonts w:ascii="Arial" w:hAnsi="Arial" w:cs="Arial"/>
          <w:b/>
          <w:sz w:val="24"/>
          <w:szCs w:val="24"/>
        </w:rPr>
        <w:t>udits</w:t>
      </w:r>
    </w:p>
    <w:p w14:paraId="2664BAAD" w14:textId="77777777" w:rsidR="00776D34" w:rsidRPr="006A60B3" w:rsidRDefault="00776D34" w:rsidP="00825167">
      <w:pPr>
        <w:pStyle w:val="ListParagraph"/>
        <w:spacing w:after="0" w:line="240" w:lineRule="auto"/>
        <w:ind w:left="360"/>
        <w:jc w:val="both"/>
        <w:rPr>
          <w:rFonts w:ascii="Arial" w:hAnsi="Arial" w:cs="Arial"/>
          <w:sz w:val="24"/>
          <w:szCs w:val="24"/>
        </w:rPr>
      </w:pPr>
    </w:p>
    <w:p w14:paraId="015A3D44" w14:textId="77777777" w:rsidR="001A7B82" w:rsidRDefault="001A7B82" w:rsidP="00825167">
      <w:pPr>
        <w:pStyle w:val="ListParagraph"/>
        <w:numPr>
          <w:ilvl w:val="0"/>
          <w:numId w:val="10"/>
        </w:numPr>
        <w:spacing w:after="0" w:line="240" w:lineRule="auto"/>
        <w:ind w:left="1080"/>
        <w:jc w:val="both"/>
        <w:rPr>
          <w:rFonts w:ascii="Arial" w:hAnsi="Arial" w:cs="Arial"/>
          <w:sz w:val="24"/>
          <w:szCs w:val="24"/>
        </w:rPr>
      </w:pPr>
      <w:r w:rsidRPr="006A60B3">
        <w:rPr>
          <w:rFonts w:ascii="Arial" w:hAnsi="Arial" w:cs="Arial"/>
          <w:sz w:val="24"/>
          <w:szCs w:val="24"/>
        </w:rPr>
        <w:t>The bank, investment, and financial accounts of the fire department shall be audited by an external auditor at least every three (3) years. The scope of the audit shall be at the discretion of the board of directors.</w:t>
      </w:r>
    </w:p>
    <w:p w14:paraId="7DED18F0" w14:textId="77777777" w:rsidR="00825167" w:rsidRPr="006A60B3" w:rsidRDefault="00825167" w:rsidP="00825167">
      <w:pPr>
        <w:pStyle w:val="ListParagraph"/>
        <w:spacing w:after="0" w:line="240" w:lineRule="auto"/>
        <w:ind w:left="1080" w:hanging="360"/>
        <w:jc w:val="both"/>
        <w:rPr>
          <w:rFonts w:ascii="Arial" w:hAnsi="Arial" w:cs="Arial"/>
          <w:sz w:val="24"/>
          <w:szCs w:val="24"/>
        </w:rPr>
      </w:pPr>
    </w:p>
    <w:p w14:paraId="0BE2BB15" w14:textId="77777777" w:rsidR="00DB18CE" w:rsidRDefault="007232D5" w:rsidP="00825167">
      <w:pPr>
        <w:spacing w:after="0" w:line="240" w:lineRule="auto"/>
        <w:ind w:left="1080"/>
        <w:jc w:val="both"/>
        <w:rPr>
          <w:rFonts w:ascii="Arial" w:hAnsi="Arial" w:cs="Arial"/>
          <w:sz w:val="24"/>
          <w:szCs w:val="24"/>
        </w:rPr>
      </w:pPr>
      <w:r w:rsidRPr="00552926">
        <w:rPr>
          <w:rFonts w:ascii="Arial" w:hAnsi="Arial" w:cs="Arial"/>
          <w:b/>
          <w:sz w:val="24"/>
          <w:szCs w:val="24"/>
        </w:rPr>
        <w:t>E</w:t>
      </w:r>
      <w:r w:rsidR="00825167">
        <w:rPr>
          <w:rFonts w:ascii="Arial" w:hAnsi="Arial" w:cs="Arial"/>
          <w:b/>
          <w:sz w:val="24"/>
          <w:szCs w:val="24"/>
        </w:rPr>
        <w:t>ditor</w:t>
      </w:r>
      <w:r w:rsidRPr="00552926">
        <w:rPr>
          <w:rFonts w:ascii="Arial" w:hAnsi="Arial" w:cs="Arial"/>
          <w:b/>
          <w:sz w:val="24"/>
          <w:szCs w:val="24"/>
        </w:rPr>
        <w:t>’s Note</w:t>
      </w:r>
      <w:r w:rsidRPr="00C84939">
        <w:rPr>
          <w:rFonts w:ascii="Arial" w:hAnsi="Arial" w:cs="Arial"/>
          <w:b/>
          <w:sz w:val="24"/>
          <w:szCs w:val="24"/>
        </w:rPr>
        <w:t>:</w:t>
      </w:r>
      <w:r w:rsidRPr="006A60B3">
        <w:rPr>
          <w:rFonts w:ascii="Arial" w:hAnsi="Arial" w:cs="Arial"/>
          <w:sz w:val="24"/>
          <w:szCs w:val="24"/>
        </w:rPr>
        <w:t xml:space="preserve"> </w:t>
      </w:r>
      <w:r w:rsidR="00DB18CE" w:rsidRPr="006A60B3">
        <w:rPr>
          <w:rFonts w:ascii="Arial" w:hAnsi="Arial" w:cs="Arial"/>
          <w:sz w:val="24"/>
          <w:szCs w:val="24"/>
        </w:rPr>
        <w:t>Non</w:t>
      </w:r>
      <w:r w:rsidRPr="006A60B3">
        <w:rPr>
          <w:rFonts w:ascii="Arial" w:hAnsi="Arial" w:cs="Arial"/>
          <w:sz w:val="24"/>
          <w:szCs w:val="24"/>
        </w:rPr>
        <w:t>-</w:t>
      </w:r>
      <w:r w:rsidR="00DB18CE" w:rsidRPr="006A60B3">
        <w:rPr>
          <w:rFonts w:ascii="Arial" w:hAnsi="Arial" w:cs="Arial"/>
          <w:sz w:val="24"/>
          <w:szCs w:val="24"/>
        </w:rPr>
        <w:t>profit</w:t>
      </w:r>
      <w:r w:rsidRPr="006A60B3">
        <w:rPr>
          <w:rFonts w:ascii="Arial" w:hAnsi="Arial" w:cs="Arial"/>
          <w:sz w:val="24"/>
          <w:szCs w:val="24"/>
        </w:rPr>
        <w:t xml:space="preserve"> corporation</w:t>
      </w:r>
      <w:r w:rsidR="00DB18CE" w:rsidRPr="006A60B3">
        <w:rPr>
          <w:rFonts w:ascii="Arial" w:hAnsi="Arial" w:cs="Arial"/>
          <w:sz w:val="24"/>
          <w:szCs w:val="24"/>
        </w:rPr>
        <w:t xml:space="preserve">s that expend more than $500,000 of </w:t>
      </w:r>
      <w:r w:rsidR="001A7B82" w:rsidRPr="006A60B3">
        <w:rPr>
          <w:rFonts w:ascii="Arial" w:hAnsi="Arial" w:cs="Arial"/>
          <w:sz w:val="24"/>
          <w:szCs w:val="24"/>
        </w:rPr>
        <w:t>F</w:t>
      </w:r>
      <w:r w:rsidR="00DB18CE" w:rsidRPr="006A60B3">
        <w:rPr>
          <w:rFonts w:ascii="Arial" w:hAnsi="Arial" w:cs="Arial"/>
          <w:sz w:val="24"/>
          <w:szCs w:val="24"/>
        </w:rPr>
        <w:t xml:space="preserve">ederal funds are required by the </w:t>
      </w:r>
      <w:r w:rsidR="00E304B1" w:rsidRPr="006A60B3">
        <w:rPr>
          <w:rFonts w:ascii="Arial" w:hAnsi="Arial" w:cs="Arial"/>
          <w:sz w:val="24"/>
          <w:szCs w:val="24"/>
        </w:rPr>
        <w:t xml:space="preserve">Sarbanes-Oxley Act </w:t>
      </w:r>
      <w:r w:rsidR="00DB18CE" w:rsidRPr="006A60B3">
        <w:rPr>
          <w:rFonts w:ascii="Arial" w:hAnsi="Arial" w:cs="Arial"/>
          <w:sz w:val="24"/>
          <w:szCs w:val="24"/>
        </w:rPr>
        <w:t>to conduct an annual audit</w:t>
      </w:r>
      <w:r w:rsidR="001A7B82" w:rsidRPr="006A60B3">
        <w:rPr>
          <w:rFonts w:ascii="Arial" w:hAnsi="Arial" w:cs="Arial"/>
          <w:sz w:val="24"/>
          <w:szCs w:val="24"/>
        </w:rPr>
        <w:t xml:space="preserve"> in accordance with Federal requirements</w:t>
      </w:r>
      <w:r w:rsidR="00E304B1" w:rsidRPr="006A60B3">
        <w:rPr>
          <w:rFonts w:ascii="Arial" w:hAnsi="Arial" w:cs="Arial"/>
          <w:sz w:val="24"/>
          <w:szCs w:val="24"/>
        </w:rPr>
        <w:t>. Smaller charities with revenues of at least $250,000 should choose a</w:t>
      </w:r>
      <w:r w:rsidR="00ED1A3D" w:rsidRPr="006A60B3">
        <w:rPr>
          <w:rFonts w:ascii="Arial" w:hAnsi="Arial" w:cs="Arial"/>
          <w:sz w:val="24"/>
          <w:szCs w:val="24"/>
        </w:rPr>
        <w:t>n appropriate level of financial</w:t>
      </w:r>
      <w:r w:rsidR="00E304B1" w:rsidRPr="006A60B3">
        <w:rPr>
          <w:rFonts w:ascii="Arial" w:hAnsi="Arial" w:cs="Arial"/>
          <w:sz w:val="24"/>
          <w:szCs w:val="24"/>
        </w:rPr>
        <w:t xml:space="preserve"> review</w:t>
      </w:r>
      <w:r w:rsidR="00ED1A3D" w:rsidRPr="006A60B3">
        <w:rPr>
          <w:rFonts w:ascii="Arial" w:hAnsi="Arial" w:cs="Arial"/>
          <w:sz w:val="24"/>
          <w:szCs w:val="24"/>
        </w:rPr>
        <w:t xml:space="preserve">/audit </w:t>
      </w:r>
      <w:r w:rsidR="00E304B1" w:rsidRPr="006A60B3">
        <w:rPr>
          <w:rFonts w:ascii="Arial" w:hAnsi="Arial" w:cs="Arial"/>
          <w:sz w:val="24"/>
          <w:szCs w:val="24"/>
        </w:rPr>
        <w:t>by a professional accountant. The boards of nonprofit organizations that forego a</w:t>
      </w:r>
      <w:r w:rsidRPr="006A60B3">
        <w:rPr>
          <w:rFonts w:ascii="Arial" w:hAnsi="Arial" w:cs="Arial"/>
          <w:sz w:val="24"/>
          <w:szCs w:val="24"/>
        </w:rPr>
        <w:t xml:space="preserve"> comprehensive external </w:t>
      </w:r>
      <w:r w:rsidR="00E304B1" w:rsidRPr="006A60B3">
        <w:rPr>
          <w:rFonts w:ascii="Arial" w:hAnsi="Arial" w:cs="Arial"/>
          <w:sz w:val="24"/>
          <w:szCs w:val="24"/>
        </w:rPr>
        <w:t>audit should evaluate that decision periodically.</w:t>
      </w:r>
    </w:p>
    <w:p w14:paraId="142FD871" w14:textId="77777777" w:rsidR="00825167" w:rsidRPr="006A60B3" w:rsidRDefault="00825167" w:rsidP="00825167">
      <w:pPr>
        <w:spacing w:after="0" w:line="240" w:lineRule="auto"/>
        <w:ind w:left="1080" w:hanging="360"/>
        <w:jc w:val="both"/>
        <w:rPr>
          <w:rFonts w:ascii="Arial" w:hAnsi="Arial" w:cs="Arial"/>
          <w:sz w:val="24"/>
          <w:szCs w:val="24"/>
        </w:rPr>
      </w:pPr>
    </w:p>
    <w:p w14:paraId="0A8F294A" w14:textId="77777777" w:rsidR="001A7B82" w:rsidRPr="006A60B3" w:rsidRDefault="00ED1A3D" w:rsidP="00825167">
      <w:pPr>
        <w:pStyle w:val="ListParagraph"/>
        <w:numPr>
          <w:ilvl w:val="0"/>
          <w:numId w:val="10"/>
        </w:numPr>
        <w:spacing w:after="0" w:line="240" w:lineRule="auto"/>
        <w:ind w:left="1080"/>
        <w:jc w:val="both"/>
        <w:rPr>
          <w:rFonts w:ascii="Arial" w:hAnsi="Arial" w:cs="Arial"/>
          <w:sz w:val="24"/>
          <w:szCs w:val="24"/>
        </w:rPr>
      </w:pPr>
      <w:r w:rsidRPr="006A60B3">
        <w:rPr>
          <w:rFonts w:ascii="Arial" w:hAnsi="Arial" w:cs="Arial"/>
          <w:sz w:val="24"/>
          <w:szCs w:val="24"/>
        </w:rPr>
        <w:t>When an external audit is performed, a</w:t>
      </w:r>
      <w:r w:rsidR="001A7B82" w:rsidRPr="006A60B3">
        <w:rPr>
          <w:rFonts w:ascii="Arial" w:hAnsi="Arial" w:cs="Arial"/>
          <w:sz w:val="24"/>
          <w:szCs w:val="24"/>
        </w:rPr>
        <w:t>n external audit committee shall be appointed by the board of directors to select and</w:t>
      </w:r>
      <w:r w:rsidR="001F713E" w:rsidRPr="006A60B3">
        <w:rPr>
          <w:rFonts w:ascii="Arial" w:hAnsi="Arial" w:cs="Arial"/>
          <w:sz w:val="24"/>
          <w:szCs w:val="24"/>
        </w:rPr>
        <w:t xml:space="preserve"> work with the external auditor</w:t>
      </w:r>
      <w:r w:rsidR="001A7B82" w:rsidRPr="006A60B3">
        <w:rPr>
          <w:rFonts w:ascii="Arial" w:hAnsi="Arial" w:cs="Arial"/>
          <w:sz w:val="24"/>
          <w:szCs w:val="24"/>
        </w:rPr>
        <w:t>.</w:t>
      </w:r>
      <w:r w:rsidR="001F713E" w:rsidRPr="006A60B3">
        <w:rPr>
          <w:rFonts w:ascii="Arial" w:hAnsi="Arial" w:cs="Arial"/>
          <w:sz w:val="24"/>
          <w:szCs w:val="24"/>
        </w:rPr>
        <w:t xml:space="preserve"> The external audit committee should ensure that the auditing firm has the requisite skills and experience to carry out the auditing function for the organization and that its performance is carefully reviewed</w:t>
      </w:r>
      <w:r w:rsidRPr="006A60B3">
        <w:rPr>
          <w:rFonts w:ascii="Arial" w:hAnsi="Arial" w:cs="Arial"/>
          <w:sz w:val="24"/>
          <w:szCs w:val="24"/>
        </w:rPr>
        <w:t>.</w:t>
      </w:r>
    </w:p>
    <w:p w14:paraId="312FC53D" w14:textId="77777777" w:rsidR="00ED1A3D" w:rsidRPr="006A60B3" w:rsidRDefault="00ED1A3D" w:rsidP="00825167">
      <w:pPr>
        <w:pStyle w:val="ListParagraph"/>
        <w:spacing w:after="0" w:line="240" w:lineRule="auto"/>
        <w:ind w:left="1080" w:hanging="360"/>
        <w:jc w:val="both"/>
        <w:rPr>
          <w:rFonts w:ascii="Arial" w:hAnsi="Arial" w:cs="Arial"/>
          <w:sz w:val="24"/>
          <w:szCs w:val="24"/>
        </w:rPr>
      </w:pPr>
    </w:p>
    <w:p w14:paraId="10AE8855" w14:textId="77777777" w:rsidR="00ED1A3D" w:rsidRPr="006A60B3" w:rsidRDefault="00ED1A3D" w:rsidP="00825167">
      <w:pPr>
        <w:pStyle w:val="ListParagraph"/>
        <w:numPr>
          <w:ilvl w:val="0"/>
          <w:numId w:val="10"/>
        </w:numPr>
        <w:spacing w:after="0" w:line="240" w:lineRule="auto"/>
        <w:ind w:left="1080"/>
        <w:jc w:val="both"/>
        <w:rPr>
          <w:rFonts w:ascii="Arial" w:hAnsi="Arial" w:cs="Arial"/>
          <w:sz w:val="24"/>
          <w:szCs w:val="24"/>
        </w:rPr>
      </w:pPr>
      <w:r w:rsidRPr="006A60B3">
        <w:rPr>
          <w:rFonts w:ascii="Arial" w:hAnsi="Arial" w:cs="Arial"/>
          <w:sz w:val="24"/>
          <w:szCs w:val="24"/>
        </w:rPr>
        <w:t>Upon completion of the external audit, t</w:t>
      </w:r>
      <w:r w:rsidR="001F713E" w:rsidRPr="006A60B3">
        <w:rPr>
          <w:rFonts w:ascii="Arial" w:hAnsi="Arial" w:cs="Arial"/>
          <w:sz w:val="24"/>
          <w:szCs w:val="24"/>
        </w:rPr>
        <w:t>he external audit committee should meet with the auditor, review the audit, and recommend its approval or modification to the full board. The full board should review the audit and the external audit committee's report and recommendations. The full board of directors may also choose to meet with the auditor before formally accepting or rejecting the audit.</w:t>
      </w:r>
    </w:p>
    <w:p w14:paraId="12B0F02F" w14:textId="77777777" w:rsidR="00ED1A3D" w:rsidRPr="006A60B3" w:rsidRDefault="00ED1A3D" w:rsidP="00825167">
      <w:pPr>
        <w:pStyle w:val="ListParagraph"/>
        <w:spacing w:after="0" w:line="240" w:lineRule="auto"/>
        <w:ind w:left="1080" w:hanging="360"/>
        <w:jc w:val="both"/>
        <w:rPr>
          <w:rFonts w:ascii="Arial" w:hAnsi="Arial" w:cs="Arial"/>
          <w:sz w:val="24"/>
          <w:szCs w:val="24"/>
        </w:rPr>
      </w:pPr>
    </w:p>
    <w:p w14:paraId="28FB039B" w14:textId="77777777" w:rsidR="00DB18CE" w:rsidRPr="006A60B3" w:rsidRDefault="00F071C7" w:rsidP="00825167">
      <w:pPr>
        <w:pStyle w:val="ListParagraph"/>
        <w:numPr>
          <w:ilvl w:val="0"/>
          <w:numId w:val="10"/>
        </w:numPr>
        <w:spacing w:after="0" w:line="240" w:lineRule="auto"/>
        <w:ind w:left="1080"/>
        <w:jc w:val="both"/>
        <w:rPr>
          <w:rFonts w:ascii="Arial" w:hAnsi="Arial" w:cs="Arial"/>
          <w:sz w:val="24"/>
          <w:szCs w:val="24"/>
        </w:rPr>
      </w:pPr>
      <w:r w:rsidRPr="006A60B3">
        <w:rPr>
          <w:rFonts w:ascii="Arial" w:hAnsi="Arial" w:cs="Arial"/>
          <w:sz w:val="24"/>
          <w:szCs w:val="24"/>
        </w:rPr>
        <w:t>In addition to</w:t>
      </w:r>
      <w:r w:rsidR="001A7B82" w:rsidRPr="006A60B3">
        <w:rPr>
          <w:rFonts w:ascii="Arial" w:hAnsi="Arial" w:cs="Arial"/>
          <w:sz w:val="24"/>
          <w:szCs w:val="24"/>
        </w:rPr>
        <w:t xml:space="preserve"> </w:t>
      </w:r>
      <w:r w:rsidR="00ED1A3D" w:rsidRPr="006A60B3">
        <w:rPr>
          <w:rFonts w:ascii="Arial" w:hAnsi="Arial" w:cs="Arial"/>
          <w:sz w:val="24"/>
          <w:szCs w:val="24"/>
        </w:rPr>
        <w:t>an</w:t>
      </w:r>
      <w:r w:rsidR="001A7B82" w:rsidRPr="006A60B3">
        <w:rPr>
          <w:rFonts w:ascii="Arial" w:hAnsi="Arial" w:cs="Arial"/>
          <w:sz w:val="24"/>
          <w:szCs w:val="24"/>
        </w:rPr>
        <w:t xml:space="preserve"> external audit</w:t>
      </w:r>
      <w:r w:rsidRPr="006A60B3">
        <w:rPr>
          <w:rFonts w:ascii="Arial" w:hAnsi="Arial" w:cs="Arial"/>
          <w:sz w:val="24"/>
          <w:szCs w:val="24"/>
        </w:rPr>
        <w:t xml:space="preserve"> </w:t>
      </w:r>
      <w:r w:rsidR="001F713E" w:rsidRPr="006A60B3">
        <w:rPr>
          <w:rFonts w:ascii="Arial" w:hAnsi="Arial" w:cs="Arial"/>
          <w:sz w:val="24"/>
          <w:szCs w:val="24"/>
        </w:rPr>
        <w:t xml:space="preserve">committee, </w:t>
      </w:r>
      <w:r w:rsidRPr="006A60B3">
        <w:rPr>
          <w:rFonts w:ascii="Arial" w:hAnsi="Arial" w:cs="Arial"/>
          <w:sz w:val="24"/>
          <w:szCs w:val="24"/>
        </w:rPr>
        <w:t xml:space="preserve">an internal audit committee </w:t>
      </w:r>
      <w:r w:rsidR="001F713E" w:rsidRPr="006A60B3">
        <w:rPr>
          <w:rFonts w:ascii="Arial" w:hAnsi="Arial" w:cs="Arial"/>
          <w:sz w:val="24"/>
          <w:szCs w:val="24"/>
        </w:rPr>
        <w:t xml:space="preserve">shall be appointed by the board of directors to </w:t>
      </w:r>
      <w:r w:rsidRPr="006A60B3">
        <w:rPr>
          <w:rFonts w:ascii="Arial" w:hAnsi="Arial" w:cs="Arial"/>
          <w:sz w:val="24"/>
          <w:szCs w:val="24"/>
        </w:rPr>
        <w:t xml:space="preserve">conduct an </w:t>
      </w:r>
      <w:r w:rsidR="001F713E" w:rsidRPr="006A60B3">
        <w:rPr>
          <w:rFonts w:ascii="Arial" w:hAnsi="Arial" w:cs="Arial"/>
          <w:sz w:val="24"/>
          <w:szCs w:val="24"/>
        </w:rPr>
        <w:t xml:space="preserve">internal </w:t>
      </w:r>
      <w:r w:rsidRPr="006A60B3">
        <w:rPr>
          <w:rFonts w:ascii="Arial" w:hAnsi="Arial" w:cs="Arial"/>
          <w:sz w:val="24"/>
          <w:szCs w:val="24"/>
        </w:rPr>
        <w:t>audit annually</w:t>
      </w:r>
      <w:r w:rsidR="001F713E" w:rsidRPr="006A60B3">
        <w:rPr>
          <w:rFonts w:ascii="Arial" w:hAnsi="Arial" w:cs="Arial"/>
          <w:sz w:val="24"/>
          <w:szCs w:val="24"/>
        </w:rPr>
        <w:t xml:space="preserve">. </w:t>
      </w:r>
    </w:p>
    <w:p w14:paraId="40C6248E" w14:textId="77777777" w:rsidR="00ED1A3D" w:rsidRPr="006A60B3" w:rsidRDefault="00ED1A3D" w:rsidP="00825167">
      <w:pPr>
        <w:pStyle w:val="ListParagraph"/>
        <w:spacing w:after="0" w:line="240" w:lineRule="auto"/>
        <w:ind w:left="1080" w:hanging="360"/>
        <w:jc w:val="both"/>
        <w:rPr>
          <w:rFonts w:ascii="Arial" w:hAnsi="Arial" w:cs="Arial"/>
          <w:sz w:val="24"/>
          <w:szCs w:val="24"/>
        </w:rPr>
      </w:pPr>
    </w:p>
    <w:p w14:paraId="0C752DDC" w14:textId="77777777" w:rsidR="000D44E3" w:rsidRDefault="009662AD" w:rsidP="00825167">
      <w:pPr>
        <w:pStyle w:val="ListParagraph"/>
        <w:numPr>
          <w:ilvl w:val="0"/>
          <w:numId w:val="10"/>
        </w:numPr>
        <w:spacing w:after="0" w:line="240" w:lineRule="auto"/>
        <w:ind w:left="1080"/>
        <w:jc w:val="both"/>
        <w:rPr>
          <w:rFonts w:ascii="Arial" w:hAnsi="Arial" w:cs="Arial"/>
          <w:sz w:val="24"/>
          <w:szCs w:val="24"/>
        </w:rPr>
      </w:pPr>
      <w:r w:rsidRPr="006A60B3">
        <w:rPr>
          <w:rFonts w:ascii="Arial" w:hAnsi="Arial" w:cs="Arial"/>
          <w:sz w:val="24"/>
          <w:szCs w:val="24"/>
        </w:rPr>
        <w:t xml:space="preserve">The purpose of </w:t>
      </w:r>
      <w:r w:rsidR="001F713E" w:rsidRPr="006A60B3">
        <w:rPr>
          <w:rFonts w:ascii="Arial" w:hAnsi="Arial" w:cs="Arial"/>
          <w:sz w:val="24"/>
          <w:szCs w:val="24"/>
        </w:rPr>
        <w:t xml:space="preserve">the internal </w:t>
      </w:r>
      <w:r w:rsidRPr="006A60B3">
        <w:rPr>
          <w:rFonts w:ascii="Arial" w:hAnsi="Arial" w:cs="Arial"/>
          <w:sz w:val="24"/>
          <w:szCs w:val="24"/>
        </w:rPr>
        <w:t xml:space="preserve">audit shall be to evaluate compliance with the following </w:t>
      </w:r>
      <w:r w:rsidR="000D44E3" w:rsidRPr="006A60B3">
        <w:rPr>
          <w:rFonts w:ascii="Arial" w:hAnsi="Arial" w:cs="Arial"/>
          <w:sz w:val="24"/>
          <w:szCs w:val="24"/>
        </w:rPr>
        <w:t>control objectives</w:t>
      </w:r>
      <w:r w:rsidRPr="006A60B3">
        <w:rPr>
          <w:rFonts w:ascii="Arial" w:hAnsi="Arial" w:cs="Arial"/>
          <w:sz w:val="24"/>
          <w:szCs w:val="24"/>
        </w:rPr>
        <w:t xml:space="preserve">: </w:t>
      </w:r>
    </w:p>
    <w:p w14:paraId="066D1556" w14:textId="77777777" w:rsidR="00825167" w:rsidRPr="006A60B3" w:rsidRDefault="00825167" w:rsidP="00825167">
      <w:pPr>
        <w:pStyle w:val="ListParagraph"/>
        <w:spacing w:after="0" w:line="240" w:lineRule="auto"/>
        <w:jc w:val="both"/>
        <w:rPr>
          <w:rFonts w:ascii="Arial" w:hAnsi="Arial" w:cs="Arial"/>
          <w:sz w:val="24"/>
          <w:szCs w:val="24"/>
        </w:rPr>
      </w:pPr>
    </w:p>
    <w:p w14:paraId="21D83180" w14:textId="77777777" w:rsidR="009118A1" w:rsidRDefault="009118A1" w:rsidP="00825167">
      <w:pPr>
        <w:spacing w:after="0" w:line="240" w:lineRule="auto"/>
        <w:ind w:left="1080"/>
        <w:jc w:val="both"/>
        <w:rPr>
          <w:rFonts w:ascii="Arial" w:hAnsi="Arial" w:cs="Arial"/>
          <w:sz w:val="24"/>
          <w:szCs w:val="24"/>
        </w:rPr>
      </w:pPr>
      <w:r w:rsidRPr="00C84939">
        <w:rPr>
          <w:rFonts w:ascii="Arial" w:hAnsi="Arial" w:cs="Arial"/>
          <w:b/>
          <w:sz w:val="24"/>
          <w:szCs w:val="24"/>
        </w:rPr>
        <w:t>All financial t</w:t>
      </w:r>
      <w:r w:rsidR="000D44E3" w:rsidRPr="00C84939">
        <w:rPr>
          <w:rFonts w:ascii="Arial" w:hAnsi="Arial" w:cs="Arial"/>
          <w:b/>
          <w:sz w:val="24"/>
          <w:szCs w:val="24"/>
        </w:rPr>
        <w:t>ransactions</w:t>
      </w:r>
      <w:r w:rsidR="005C22CF" w:rsidRPr="00C84939">
        <w:rPr>
          <w:rFonts w:ascii="Arial" w:hAnsi="Arial" w:cs="Arial"/>
          <w:b/>
          <w:sz w:val="24"/>
          <w:szCs w:val="24"/>
        </w:rPr>
        <w:t xml:space="preserve"> </w:t>
      </w:r>
      <w:r w:rsidR="000D44E3" w:rsidRPr="00C84939">
        <w:rPr>
          <w:rFonts w:ascii="Arial" w:hAnsi="Arial" w:cs="Arial"/>
          <w:b/>
          <w:sz w:val="24"/>
          <w:szCs w:val="24"/>
        </w:rPr>
        <w:t>are reasonable</w:t>
      </w:r>
      <w:r w:rsidR="005C22CF" w:rsidRPr="00C84939">
        <w:rPr>
          <w:rFonts w:ascii="Arial" w:hAnsi="Arial" w:cs="Arial"/>
          <w:b/>
          <w:sz w:val="24"/>
          <w:szCs w:val="24"/>
        </w:rPr>
        <w:t xml:space="preserve"> and authorized</w:t>
      </w:r>
      <w:r w:rsidR="000D44E3" w:rsidRPr="00C84939">
        <w:rPr>
          <w:rFonts w:ascii="Arial" w:hAnsi="Arial" w:cs="Arial"/>
          <w:sz w:val="24"/>
          <w:szCs w:val="24"/>
        </w:rPr>
        <w:t>. Any transaction that appears to be unreasonable or out of the ordinary should be investigated.</w:t>
      </w:r>
      <w:r w:rsidR="005C22CF" w:rsidRPr="00C84939">
        <w:rPr>
          <w:rFonts w:ascii="Arial" w:hAnsi="Arial" w:cs="Arial"/>
          <w:sz w:val="24"/>
          <w:szCs w:val="24"/>
        </w:rPr>
        <w:t xml:space="preserve"> </w:t>
      </w:r>
      <w:r w:rsidRPr="00C84939">
        <w:rPr>
          <w:rFonts w:ascii="Arial" w:hAnsi="Arial" w:cs="Arial"/>
          <w:sz w:val="24"/>
          <w:szCs w:val="24"/>
        </w:rPr>
        <w:t xml:space="preserve">The control system </w:t>
      </w:r>
      <w:r w:rsidR="00ED1A3D" w:rsidRPr="00C84939">
        <w:rPr>
          <w:rFonts w:ascii="Arial" w:hAnsi="Arial" w:cs="Arial"/>
          <w:sz w:val="24"/>
          <w:szCs w:val="24"/>
        </w:rPr>
        <w:t xml:space="preserve">used by the treasurer </w:t>
      </w:r>
      <w:r w:rsidRPr="00C84939">
        <w:rPr>
          <w:rFonts w:ascii="Arial" w:hAnsi="Arial" w:cs="Arial"/>
          <w:sz w:val="24"/>
          <w:szCs w:val="24"/>
        </w:rPr>
        <w:t xml:space="preserve">should </w:t>
      </w:r>
      <w:r w:rsidR="001F713E" w:rsidRPr="00C84939">
        <w:rPr>
          <w:rFonts w:ascii="Arial" w:hAnsi="Arial" w:cs="Arial"/>
          <w:sz w:val="24"/>
          <w:szCs w:val="24"/>
        </w:rPr>
        <w:t xml:space="preserve">readily </w:t>
      </w:r>
      <w:r w:rsidRPr="00C84939">
        <w:rPr>
          <w:rFonts w:ascii="Arial" w:hAnsi="Arial" w:cs="Arial"/>
          <w:sz w:val="24"/>
          <w:szCs w:val="24"/>
        </w:rPr>
        <w:t xml:space="preserve">identify unauthorized transactions which </w:t>
      </w:r>
      <w:r w:rsidR="001F713E" w:rsidRPr="00C84939">
        <w:rPr>
          <w:rFonts w:ascii="Arial" w:hAnsi="Arial" w:cs="Arial"/>
          <w:sz w:val="24"/>
          <w:szCs w:val="24"/>
        </w:rPr>
        <w:t xml:space="preserve">need to be </w:t>
      </w:r>
      <w:r w:rsidRPr="00C84939">
        <w:rPr>
          <w:rFonts w:ascii="Arial" w:hAnsi="Arial" w:cs="Arial"/>
          <w:sz w:val="24"/>
          <w:szCs w:val="24"/>
        </w:rPr>
        <w:t xml:space="preserve">investigated. </w:t>
      </w:r>
      <w:r w:rsidR="000D44E3" w:rsidRPr="00C84939">
        <w:rPr>
          <w:rFonts w:ascii="Arial" w:hAnsi="Arial" w:cs="Arial"/>
          <w:sz w:val="24"/>
          <w:szCs w:val="24"/>
        </w:rPr>
        <w:t>The system of control should not permit invalid transactions to be posted to the accounting records</w:t>
      </w:r>
      <w:r w:rsidRPr="00C84939">
        <w:rPr>
          <w:rFonts w:ascii="Arial" w:hAnsi="Arial" w:cs="Arial"/>
          <w:sz w:val="24"/>
          <w:szCs w:val="24"/>
        </w:rPr>
        <w:t xml:space="preserve">, </w:t>
      </w:r>
      <w:r w:rsidR="001F713E" w:rsidRPr="00C84939">
        <w:rPr>
          <w:rFonts w:ascii="Arial" w:hAnsi="Arial" w:cs="Arial"/>
          <w:sz w:val="24"/>
          <w:szCs w:val="24"/>
        </w:rPr>
        <w:t xml:space="preserve">and </w:t>
      </w:r>
      <w:r w:rsidRPr="00C84939">
        <w:rPr>
          <w:rFonts w:ascii="Arial" w:hAnsi="Arial" w:cs="Arial"/>
          <w:sz w:val="24"/>
          <w:szCs w:val="24"/>
        </w:rPr>
        <w:t>should set off appropriate notifications</w:t>
      </w:r>
      <w:r w:rsidR="000D44E3" w:rsidRPr="00C84939">
        <w:rPr>
          <w:rFonts w:ascii="Arial" w:hAnsi="Arial" w:cs="Arial"/>
          <w:sz w:val="24"/>
          <w:szCs w:val="24"/>
        </w:rPr>
        <w:t>.</w:t>
      </w:r>
      <w:r w:rsidRPr="00C84939">
        <w:rPr>
          <w:rFonts w:ascii="Arial" w:hAnsi="Arial" w:cs="Arial"/>
          <w:sz w:val="24"/>
          <w:szCs w:val="24"/>
        </w:rPr>
        <w:t xml:space="preserve"> </w:t>
      </w:r>
    </w:p>
    <w:p w14:paraId="7DEFCA3F" w14:textId="77777777" w:rsidR="00825167" w:rsidRPr="00C84939" w:rsidRDefault="00825167" w:rsidP="00825167">
      <w:pPr>
        <w:spacing w:after="0" w:line="240" w:lineRule="auto"/>
        <w:jc w:val="both"/>
        <w:rPr>
          <w:rFonts w:ascii="Arial" w:hAnsi="Arial" w:cs="Arial"/>
          <w:sz w:val="24"/>
          <w:szCs w:val="24"/>
        </w:rPr>
      </w:pPr>
    </w:p>
    <w:p w14:paraId="732ECF6A" w14:textId="77777777" w:rsidR="009118A1" w:rsidRPr="006A60B3" w:rsidRDefault="009662AD" w:rsidP="00825167">
      <w:pPr>
        <w:pStyle w:val="ListParagraph"/>
        <w:numPr>
          <w:ilvl w:val="0"/>
          <w:numId w:val="9"/>
        </w:numPr>
        <w:spacing w:after="0" w:line="240" w:lineRule="auto"/>
        <w:ind w:left="1440"/>
        <w:jc w:val="both"/>
        <w:rPr>
          <w:rFonts w:ascii="Arial" w:hAnsi="Arial" w:cs="Arial"/>
          <w:sz w:val="24"/>
          <w:szCs w:val="24"/>
        </w:rPr>
      </w:pPr>
      <w:r w:rsidRPr="003D722E">
        <w:rPr>
          <w:rFonts w:ascii="Arial" w:hAnsi="Arial" w:cs="Arial"/>
          <w:b/>
          <w:sz w:val="24"/>
          <w:szCs w:val="24"/>
        </w:rPr>
        <w:t xml:space="preserve">All </w:t>
      </w:r>
      <w:r w:rsidR="000D44E3" w:rsidRPr="003D722E">
        <w:rPr>
          <w:rFonts w:ascii="Arial" w:hAnsi="Arial" w:cs="Arial"/>
          <w:b/>
          <w:sz w:val="24"/>
          <w:szCs w:val="24"/>
        </w:rPr>
        <w:t>transactions are recorded</w:t>
      </w:r>
      <w:r w:rsidR="000D44E3" w:rsidRPr="006A60B3">
        <w:rPr>
          <w:rFonts w:ascii="Arial" w:hAnsi="Arial" w:cs="Arial"/>
          <w:sz w:val="24"/>
          <w:szCs w:val="24"/>
        </w:rPr>
        <w:t>. The control system should identify all legitimate</w:t>
      </w:r>
      <w:r w:rsidR="003D722E">
        <w:rPr>
          <w:rFonts w:ascii="Arial" w:hAnsi="Arial" w:cs="Arial"/>
          <w:sz w:val="24"/>
          <w:szCs w:val="24"/>
        </w:rPr>
        <w:t xml:space="preserve"> </w:t>
      </w:r>
      <w:r w:rsidR="000D44E3" w:rsidRPr="006A60B3">
        <w:rPr>
          <w:rFonts w:ascii="Arial" w:hAnsi="Arial" w:cs="Arial"/>
          <w:sz w:val="24"/>
          <w:szCs w:val="24"/>
        </w:rPr>
        <w:t>transactions and ensure that they are recorded in the financial records.</w:t>
      </w:r>
      <w:r w:rsidR="009118A1" w:rsidRPr="006A60B3">
        <w:rPr>
          <w:rFonts w:ascii="Arial" w:hAnsi="Arial" w:cs="Arial"/>
          <w:sz w:val="24"/>
          <w:szCs w:val="24"/>
        </w:rPr>
        <w:t xml:space="preserve"> </w:t>
      </w:r>
    </w:p>
    <w:p w14:paraId="65D81183" w14:textId="77777777" w:rsidR="009118A1" w:rsidRPr="006A60B3" w:rsidRDefault="000D44E3" w:rsidP="00825167">
      <w:pPr>
        <w:pStyle w:val="ListParagraph"/>
        <w:numPr>
          <w:ilvl w:val="0"/>
          <w:numId w:val="9"/>
        </w:numPr>
        <w:spacing w:after="0" w:line="240" w:lineRule="auto"/>
        <w:ind w:left="1440"/>
        <w:jc w:val="both"/>
        <w:rPr>
          <w:rFonts w:ascii="Arial" w:hAnsi="Arial" w:cs="Arial"/>
          <w:sz w:val="24"/>
          <w:szCs w:val="24"/>
        </w:rPr>
      </w:pPr>
      <w:r w:rsidRPr="003D722E">
        <w:rPr>
          <w:rFonts w:ascii="Arial" w:hAnsi="Arial" w:cs="Arial"/>
          <w:b/>
          <w:sz w:val="24"/>
          <w:szCs w:val="24"/>
        </w:rPr>
        <w:t>Transactions are properly valued</w:t>
      </w:r>
      <w:r w:rsidRPr="006A60B3">
        <w:rPr>
          <w:rFonts w:ascii="Arial" w:hAnsi="Arial" w:cs="Arial"/>
          <w:sz w:val="24"/>
          <w:szCs w:val="24"/>
        </w:rPr>
        <w:t>. Procedures must be in place to detect errors in recording and summarizing the value assigned to a transaction, including mathematical and clerical errors.</w:t>
      </w:r>
    </w:p>
    <w:p w14:paraId="2D24C01C" w14:textId="77777777" w:rsidR="009118A1" w:rsidRPr="006A60B3" w:rsidRDefault="000D44E3" w:rsidP="00825167">
      <w:pPr>
        <w:pStyle w:val="ListParagraph"/>
        <w:numPr>
          <w:ilvl w:val="0"/>
          <w:numId w:val="9"/>
        </w:numPr>
        <w:spacing w:after="0" w:line="240" w:lineRule="auto"/>
        <w:ind w:left="1440"/>
        <w:jc w:val="both"/>
        <w:rPr>
          <w:rFonts w:ascii="Arial" w:hAnsi="Arial" w:cs="Arial"/>
          <w:sz w:val="24"/>
          <w:szCs w:val="24"/>
        </w:rPr>
      </w:pPr>
      <w:r w:rsidRPr="003D722E">
        <w:rPr>
          <w:rFonts w:ascii="Arial" w:hAnsi="Arial" w:cs="Arial"/>
          <w:b/>
          <w:sz w:val="24"/>
          <w:szCs w:val="24"/>
        </w:rPr>
        <w:t>Transactions are properly classified</w:t>
      </w:r>
      <w:r w:rsidRPr="006A60B3">
        <w:rPr>
          <w:rFonts w:ascii="Arial" w:hAnsi="Arial" w:cs="Arial"/>
          <w:sz w:val="24"/>
          <w:szCs w:val="24"/>
        </w:rPr>
        <w:t>. Internal control procedures must ensure that each recorded transaction is properly classified so the financial statements will be properly stated.</w:t>
      </w:r>
    </w:p>
    <w:p w14:paraId="75EAACC3" w14:textId="77777777" w:rsidR="009118A1" w:rsidRPr="006A60B3" w:rsidRDefault="000D44E3" w:rsidP="00825167">
      <w:pPr>
        <w:pStyle w:val="ListParagraph"/>
        <w:numPr>
          <w:ilvl w:val="0"/>
          <w:numId w:val="9"/>
        </w:numPr>
        <w:spacing w:after="0" w:line="240" w:lineRule="auto"/>
        <w:ind w:left="1440"/>
        <w:jc w:val="both"/>
        <w:rPr>
          <w:rFonts w:ascii="Arial" w:hAnsi="Arial" w:cs="Arial"/>
          <w:sz w:val="24"/>
          <w:szCs w:val="24"/>
        </w:rPr>
      </w:pPr>
      <w:r w:rsidRPr="003D722E">
        <w:rPr>
          <w:rFonts w:ascii="Arial" w:hAnsi="Arial" w:cs="Arial"/>
          <w:b/>
          <w:sz w:val="24"/>
          <w:szCs w:val="24"/>
        </w:rPr>
        <w:t>Transactions are recorded at the proper time</w:t>
      </w:r>
      <w:r w:rsidRPr="006A60B3">
        <w:rPr>
          <w:rFonts w:ascii="Arial" w:hAnsi="Arial" w:cs="Arial"/>
          <w:sz w:val="24"/>
          <w:szCs w:val="24"/>
        </w:rPr>
        <w:t>. Procedures must be in place to ensure that transactions are recorded in a timely manner and in the proper reporting period in order to provide accurate financial information for the unit.</w:t>
      </w:r>
    </w:p>
    <w:p w14:paraId="46F2B6B1" w14:textId="77777777" w:rsidR="000D44E3" w:rsidRPr="006A60B3" w:rsidRDefault="000D44E3" w:rsidP="00825167">
      <w:pPr>
        <w:pStyle w:val="ListParagraph"/>
        <w:numPr>
          <w:ilvl w:val="0"/>
          <w:numId w:val="9"/>
        </w:numPr>
        <w:spacing w:after="0" w:line="240" w:lineRule="auto"/>
        <w:ind w:left="1440"/>
        <w:jc w:val="both"/>
        <w:rPr>
          <w:rFonts w:ascii="Arial" w:hAnsi="Arial" w:cs="Arial"/>
          <w:sz w:val="24"/>
          <w:szCs w:val="24"/>
        </w:rPr>
      </w:pPr>
      <w:r w:rsidRPr="003D722E">
        <w:rPr>
          <w:rFonts w:ascii="Arial" w:hAnsi="Arial" w:cs="Arial"/>
          <w:b/>
          <w:sz w:val="24"/>
          <w:szCs w:val="24"/>
        </w:rPr>
        <w:t>Transactions are properly included in subsidiary records and correctly summarized</w:t>
      </w:r>
      <w:r w:rsidRPr="006A60B3">
        <w:rPr>
          <w:rFonts w:ascii="Arial" w:hAnsi="Arial" w:cs="Arial"/>
          <w:sz w:val="24"/>
          <w:szCs w:val="24"/>
        </w:rPr>
        <w:t>. The internal control system must provide for accurate summations of transactions and ensure that subsidiary records are correctly updated.</w:t>
      </w:r>
    </w:p>
    <w:p w14:paraId="685775E5" w14:textId="77777777" w:rsidR="005C22CF" w:rsidRPr="006A60B3" w:rsidRDefault="005C22CF" w:rsidP="00825167">
      <w:pPr>
        <w:spacing w:after="0" w:line="240" w:lineRule="auto"/>
        <w:jc w:val="both"/>
        <w:rPr>
          <w:rFonts w:ascii="Arial" w:hAnsi="Arial" w:cs="Arial"/>
          <w:sz w:val="24"/>
          <w:szCs w:val="24"/>
        </w:rPr>
      </w:pPr>
    </w:p>
    <w:p w14:paraId="7E52CAF9" w14:textId="77777777" w:rsidR="009D6166" w:rsidRPr="00825167" w:rsidRDefault="009D6166" w:rsidP="00825167">
      <w:pPr>
        <w:pStyle w:val="ListParagraph"/>
        <w:numPr>
          <w:ilvl w:val="0"/>
          <w:numId w:val="13"/>
        </w:numPr>
        <w:spacing w:after="0" w:line="240" w:lineRule="auto"/>
        <w:jc w:val="both"/>
        <w:rPr>
          <w:rFonts w:ascii="Arial" w:hAnsi="Arial" w:cs="Arial"/>
          <w:b/>
          <w:sz w:val="24"/>
          <w:szCs w:val="24"/>
        </w:rPr>
      </w:pPr>
      <w:r w:rsidRPr="00825167">
        <w:rPr>
          <w:rFonts w:ascii="Arial" w:hAnsi="Arial" w:cs="Arial"/>
          <w:b/>
          <w:sz w:val="24"/>
          <w:szCs w:val="24"/>
        </w:rPr>
        <w:t>Controls and Operating Procedures</w:t>
      </w:r>
    </w:p>
    <w:p w14:paraId="4941AB2B" w14:textId="77777777" w:rsidR="00776D34" w:rsidRPr="006A60B3" w:rsidRDefault="00776D34" w:rsidP="00825167">
      <w:pPr>
        <w:pStyle w:val="ListParagraph"/>
        <w:spacing w:after="0" w:line="240" w:lineRule="auto"/>
        <w:ind w:left="360"/>
        <w:jc w:val="both"/>
        <w:rPr>
          <w:rFonts w:ascii="Arial" w:hAnsi="Arial" w:cs="Arial"/>
          <w:sz w:val="24"/>
          <w:szCs w:val="24"/>
        </w:rPr>
      </w:pPr>
    </w:p>
    <w:p w14:paraId="77505C12" w14:textId="77777777" w:rsidR="009D6166" w:rsidRDefault="009D6166" w:rsidP="00825167">
      <w:pPr>
        <w:pStyle w:val="ListParagraph"/>
        <w:numPr>
          <w:ilvl w:val="0"/>
          <w:numId w:val="11"/>
        </w:numPr>
        <w:spacing w:after="0" w:line="240" w:lineRule="auto"/>
        <w:jc w:val="both"/>
        <w:rPr>
          <w:rFonts w:ascii="Arial" w:hAnsi="Arial" w:cs="Arial"/>
          <w:sz w:val="24"/>
          <w:szCs w:val="24"/>
        </w:rPr>
      </w:pPr>
      <w:r w:rsidRPr="006A60B3">
        <w:rPr>
          <w:rFonts w:ascii="Arial" w:hAnsi="Arial" w:cs="Arial"/>
          <w:sz w:val="24"/>
          <w:szCs w:val="24"/>
        </w:rPr>
        <w:t xml:space="preserve">On at least an annual basis, the board </w:t>
      </w:r>
      <w:r w:rsidR="009118A1" w:rsidRPr="006A60B3">
        <w:rPr>
          <w:rFonts w:ascii="Arial" w:hAnsi="Arial" w:cs="Arial"/>
          <w:sz w:val="24"/>
          <w:szCs w:val="24"/>
        </w:rPr>
        <w:t xml:space="preserve">of directors </w:t>
      </w:r>
      <w:r w:rsidRPr="006A60B3">
        <w:rPr>
          <w:rFonts w:ascii="Arial" w:hAnsi="Arial" w:cs="Arial"/>
          <w:sz w:val="24"/>
          <w:szCs w:val="24"/>
        </w:rPr>
        <w:t xml:space="preserve">should review and authorize all bank accounts and check signers. Also, the board should </w:t>
      </w:r>
      <w:r w:rsidR="00776D34" w:rsidRPr="006A60B3">
        <w:rPr>
          <w:rFonts w:ascii="Arial" w:hAnsi="Arial" w:cs="Arial"/>
          <w:sz w:val="24"/>
          <w:szCs w:val="24"/>
        </w:rPr>
        <w:t xml:space="preserve">review and </w:t>
      </w:r>
      <w:r w:rsidRPr="006A60B3">
        <w:rPr>
          <w:rFonts w:ascii="Arial" w:hAnsi="Arial" w:cs="Arial"/>
          <w:sz w:val="24"/>
          <w:szCs w:val="24"/>
        </w:rPr>
        <w:t>adopt policies and procedures governing the use of signature stamps, daily deposits, investment activities, endorsements</w:t>
      </w:r>
      <w:r w:rsidR="00776D34" w:rsidRPr="006A60B3">
        <w:rPr>
          <w:rFonts w:ascii="Arial" w:hAnsi="Arial" w:cs="Arial"/>
          <w:sz w:val="24"/>
          <w:szCs w:val="24"/>
        </w:rPr>
        <w:t xml:space="preserve">, </w:t>
      </w:r>
      <w:r w:rsidR="005808F4" w:rsidRPr="006A60B3">
        <w:rPr>
          <w:rFonts w:ascii="Arial" w:hAnsi="Arial" w:cs="Arial"/>
          <w:sz w:val="24"/>
          <w:szCs w:val="24"/>
        </w:rPr>
        <w:t>requisitioning, authorizing, verifying, recording and monitoring all expenditures, including payment of invoices,  use of petty cash and other expenditures</w:t>
      </w:r>
      <w:r w:rsidRPr="006A60B3">
        <w:rPr>
          <w:rFonts w:ascii="Arial" w:hAnsi="Arial" w:cs="Arial"/>
          <w:sz w:val="24"/>
          <w:szCs w:val="24"/>
        </w:rPr>
        <w:t>.</w:t>
      </w:r>
    </w:p>
    <w:p w14:paraId="60E91B5E" w14:textId="77777777" w:rsidR="003965A5" w:rsidRPr="006A60B3" w:rsidRDefault="003965A5" w:rsidP="00825167">
      <w:pPr>
        <w:pStyle w:val="ListParagraph"/>
        <w:spacing w:after="0" w:line="240" w:lineRule="auto"/>
        <w:ind w:left="1080" w:hanging="360"/>
        <w:jc w:val="both"/>
        <w:rPr>
          <w:rFonts w:ascii="Arial" w:hAnsi="Arial" w:cs="Arial"/>
          <w:sz w:val="24"/>
          <w:szCs w:val="24"/>
        </w:rPr>
      </w:pPr>
    </w:p>
    <w:p w14:paraId="69CBD6AA" w14:textId="77777777" w:rsidR="009D6166" w:rsidRDefault="009118A1" w:rsidP="00825167">
      <w:pPr>
        <w:pStyle w:val="ListParagraph"/>
        <w:numPr>
          <w:ilvl w:val="0"/>
          <w:numId w:val="11"/>
        </w:numPr>
        <w:spacing w:after="0" w:line="240" w:lineRule="auto"/>
        <w:jc w:val="both"/>
        <w:rPr>
          <w:rFonts w:ascii="Arial" w:hAnsi="Arial" w:cs="Arial"/>
          <w:sz w:val="24"/>
          <w:szCs w:val="24"/>
        </w:rPr>
      </w:pPr>
      <w:r w:rsidRPr="006A60B3">
        <w:rPr>
          <w:rFonts w:ascii="Arial" w:hAnsi="Arial" w:cs="Arial"/>
          <w:sz w:val="24"/>
          <w:szCs w:val="24"/>
        </w:rPr>
        <w:t xml:space="preserve">Members, officers and </w:t>
      </w:r>
      <w:r w:rsidR="009D6166" w:rsidRPr="006A60B3">
        <w:rPr>
          <w:rFonts w:ascii="Arial" w:hAnsi="Arial" w:cs="Arial"/>
          <w:sz w:val="24"/>
          <w:szCs w:val="24"/>
        </w:rPr>
        <w:t>board members who handle cash or have check signing responsibilities should be bonded either individually or under a blanket bond.</w:t>
      </w:r>
    </w:p>
    <w:p w14:paraId="4BF718B7" w14:textId="77777777" w:rsidR="003965A5" w:rsidRPr="003965A5" w:rsidRDefault="003965A5" w:rsidP="00825167">
      <w:pPr>
        <w:pStyle w:val="ListParagraph"/>
        <w:spacing w:after="0" w:line="240" w:lineRule="auto"/>
        <w:ind w:left="1080" w:hanging="360"/>
        <w:jc w:val="both"/>
        <w:rPr>
          <w:rFonts w:ascii="Arial" w:hAnsi="Arial" w:cs="Arial"/>
          <w:sz w:val="24"/>
          <w:szCs w:val="24"/>
        </w:rPr>
      </w:pPr>
    </w:p>
    <w:p w14:paraId="617BFFF7" w14:textId="77777777" w:rsidR="009D6166" w:rsidRDefault="009D6166" w:rsidP="00825167">
      <w:pPr>
        <w:pStyle w:val="ListParagraph"/>
        <w:numPr>
          <w:ilvl w:val="0"/>
          <w:numId w:val="11"/>
        </w:numPr>
        <w:spacing w:after="0" w:line="240" w:lineRule="auto"/>
        <w:jc w:val="both"/>
        <w:rPr>
          <w:rFonts w:ascii="Arial" w:hAnsi="Arial" w:cs="Arial"/>
          <w:sz w:val="24"/>
          <w:szCs w:val="24"/>
        </w:rPr>
      </w:pPr>
      <w:r w:rsidRPr="006A60B3">
        <w:rPr>
          <w:rFonts w:ascii="Arial" w:hAnsi="Arial" w:cs="Arial"/>
          <w:sz w:val="24"/>
          <w:szCs w:val="24"/>
        </w:rPr>
        <w:t xml:space="preserve">Current signature cards and other documents required by the financial institutions should be maintained on file at all times. The documents should be in accordance with the actions approved by the board </w:t>
      </w:r>
      <w:r w:rsidR="009118A1" w:rsidRPr="006A60B3">
        <w:rPr>
          <w:rFonts w:ascii="Arial" w:hAnsi="Arial" w:cs="Arial"/>
          <w:sz w:val="24"/>
          <w:szCs w:val="24"/>
        </w:rPr>
        <w:t xml:space="preserve">of directors </w:t>
      </w:r>
      <w:r w:rsidRPr="006A60B3">
        <w:rPr>
          <w:rFonts w:ascii="Arial" w:hAnsi="Arial" w:cs="Arial"/>
          <w:sz w:val="24"/>
          <w:szCs w:val="24"/>
        </w:rPr>
        <w:t>and recorded in the official minutes.</w:t>
      </w:r>
    </w:p>
    <w:p w14:paraId="6D179E9D" w14:textId="77777777" w:rsidR="003965A5" w:rsidRPr="003965A5" w:rsidRDefault="003965A5" w:rsidP="00825167">
      <w:pPr>
        <w:pStyle w:val="ListParagraph"/>
        <w:spacing w:after="0" w:line="240" w:lineRule="auto"/>
        <w:ind w:left="1080" w:hanging="360"/>
        <w:jc w:val="both"/>
        <w:rPr>
          <w:rFonts w:ascii="Arial" w:hAnsi="Arial" w:cs="Arial"/>
          <w:sz w:val="24"/>
          <w:szCs w:val="24"/>
        </w:rPr>
      </w:pPr>
    </w:p>
    <w:p w14:paraId="3E2CDEDA" w14:textId="77777777" w:rsidR="000D44E3" w:rsidRDefault="009D6166" w:rsidP="00825167">
      <w:pPr>
        <w:pStyle w:val="ListParagraph"/>
        <w:numPr>
          <w:ilvl w:val="0"/>
          <w:numId w:val="11"/>
        </w:numPr>
        <w:spacing w:after="0" w:line="240" w:lineRule="auto"/>
        <w:jc w:val="both"/>
        <w:rPr>
          <w:rFonts w:ascii="Arial" w:hAnsi="Arial" w:cs="Arial"/>
          <w:sz w:val="24"/>
          <w:szCs w:val="24"/>
        </w:rPr>
      </w:pPr>
      <w:r w:rsidRPr="006A60B3">
        <w:rPr>
          <w:rFonts w:ascii="Arial" w:hAnsi="Arial" w:cs="Arial"/>
          <w:sz w:val="24"/>
          <w:szCs w:val="24"/>
        </w:rPr>
        <w:lastRenderedPageBreak/>
        <w:t>Financial institutions should be instructed in writing that the</w:t>
      </w:r>
      <w:r w:rsidR="00C87F32" w:rsidRPr="006A60B3">
        <w:rPr>
          <w:rFonts w:ascii="Arial" w:hAnsi="Arial" w:cs="Arial"/>
          <w:sz w:val="24"/>
          <w:szCs w:val="24"/>
        </w:rPr>
        <w:t xml:space="preserve"> president and the</w:t>
      </w:r>
      <w:r w:rsidRPr="006A60B3">
        <w:rPr>
          <w:rFonts w:ascii="Arial" w:hAnsi="Arial" w:cs="Arial"/>
          <w:sz w:val="24"/>
          <w:szCs w:val="24"/>
        </w:rPr>
        <w:t xml:space="preserve"> board </w:t>
      </w:r>
      <w:r w:rsidR="009118A1" w:rsidRPr="006A60B3">
        <w:rPr>
          <w:rFonts w:ascii="Arial" w:hAnsi="Arial" w:cs="Arial"/>
          <w:sz w:val="24"/>
          <w:szCs w:val="24"/>
        </w:rPr>
        <w:t xml:space="preserve">of directors </w:t>
      </w:r>
      <w:r w:rsidR="009142EF" w:rsidRPr="006A60B3">
        <w:rPr>
          <w:rFonts w:ascii="Arial" w:hAnsi="Arial" w:cs="Arial"/>
          <w:sz w:val="24"/>
          <w:szCs w:val="24"/>
        </w:rPr>
        <w:t xml:space="preserve">are </w:t>
      </w:r>
      <w:r w:rsidRPr="006A60B3">
        <w:rPr>
          <w:rFonts w:ascii="Arial" w:hAnsi="Arial" w:cs="Arial"/>
          <w:sz w:val="24"/>
          <w:szCs w:val="24"/>
        </w:rPr>
        <w:t>to be notified immediately of any unusual transactions or items such as insufficient fund notices or checks made payable to cash.</w:t>
      </w:r>
    </w:p>
    <w:p w14:paraId="5A6E27BC" w14:textId="77777777" w:rsidR="00825167" w:rsidRPr="00825167" w:rsidRDefault="00825167" w:rsidP="00825167">
      <w:pPr>
        <w:pStyle w:val="ListParagraph"/>
        <w:rPr>
          <w:rFonts w:ascii="Arial" w:hAnsi="Arial" w:cs="Arial"/>
          <w:sz w:val="24"/>
          <w:szCs w:val="24"/>
        </w:rPr>
      </w:pPr>
    </w:p>
    <w:p w14:paraId="4EF74FA2" w14:textId="77777777" w:rsidR="00825167" w:rsidRPr="006A60B3" w:rsidRDefault="00825167" w:rsidP="00825167">
      <w:pPr>
        <w:pStyle w:val="ListParagraph"/>
        <w:spacing w:after="0" w:line="240" w:lineRule="auto"/>
        <w:ind w:left="1080"/>
        <w:jc w:val="both"/>
        <w:rPr>
          <w:rFonts w:ascii="Arial" w:hAnsi="Arial" w:cs="Arial"/>
          <w:sz w:val="24"/>
          <w:szCs w:val="24"/>
        </w:rPr>
      </w:pPr>
    </w:p>
    <w:p w14:paraId="00B6C8C1" w14:textId="77777777" w:rsidR="009D6166" w:rsidRPr="006A60B3" w:rsidRDefault="00776D34" w:rsidP="00825167">
      <w:pPr>
        <w:spacing w:after="0" w:line="240" w:lineRule="auto"/>
        <w:ind w:left="1080"/>
        <w:jc w:val="both"/>
        <w:rPr>
          <w:rFonts w:ascii="Arial" w:hAnsi="Arial" w:cs="Arial"/>
          <w:sz w:val="24"/>
          <w:szCs w:val="24"/>
        </w:rPr>
      </w:pPr>
      <w:r w:rsidRPr="003965A5">
        <w:rPr>
          <w:rFonts w:ascii="Arial" w:hAnsi="Arial" w:cs="Arial"/>
          <w:b/>
          <w:sz w:val="24"/>
          <w:szCs w:val="24"/>
        </w:rPr>
        <w:t>E</w:t>
      </w:r>
      <w:r w:rsidR="00825167">
        <w:rPr>
          <w:rFonts w:ascii="Arial" w:hAnsi="Arial" w:cs="Arial"/>
          <w:b/>
          <w:sz w:val="24"/>
          <w:szCs w:val="24"/>
        </w:rPr>
        <w:t>ditor</w:t>
      </w:r>
      <w:r w:rsidRPr="003965A5">
        <w:rPr>
          <w:rFonts w:ascii="Arial" w:hAnsi="Arial" w:cs="Arial"/>
          <w:b/>
          <w:sz w:val="24"/>
          <w:szCs w:val="24"/>
        </w:rPr>
        <w:t>’s Note</w:t>
      </w:r>
      <w:r w:rsidRPr="00C84939">
        <w:rPr>
          <w:rFonts w:ascii="Arial" w:hAnsi="Arial" w:cs="Arial"/>
          <w:b/>
          <w:sz w:val="24"/>
          <w:szCs w:val="24"/>
        </w:rPr>
        <w:t>:</w:t>
      </w:r>
      <w:r w:rsidRPr="006A60B3">
        <w:rPr>
          <w:rFonts w:ascii="Arial" w:hAnsi="Arial" w:cs="Arial"/>
          <w:sz w:val="24"/>
          <w:szCs w:val="24"/>
        </w:rPr>
        <w:t xml:space="preserve"> </w:t>
      </w:r>
      <w:r w:rsidR="009118A1" w:rsidRPr="006A60B3">
        <w:rPr>
          <w:rFonts w:ascii="Arial" w:hAnsi="Arial" w:cs="Arial"/>
          <w:sz w:val="24"/>
          <w:szCs w:val="24"/>
        </w:rPr>
        <w:t xml:space="preserve">Organizations that own </w:t>
      </w:r>
      <w:r w:rsidR="00C87F32" w:rsidRPr="006A60B3">
        <w:rPr>
          <w:rFonts w:ascii="Arial" w:hAnsi="Arial" w:cs="Arial"/>
          <w:sz w:val="24"/>
          <w:szCs w:val="24"/>
        </w:rPr>
        <w:t>income producing assets such as real estate, rental property, rental equipment, or the like shall adopt p</w:t>
      </w:r>
      <w:r w:rsidR="009D6166" w:rsidRPr="006A60B3">
        <w:rPr>
          <w:rFonts w:ascii="Arial" w:hAnsi="Arial" w:cs="Arial"/>
          <w:sz w:val="24"/>
          <w:szCs w:val="24"/>
        </w:rPr>
        <w:t>olicies and procedures which provide proper control and accountability</w:t>
      </w:r>
      <w:r w:rsidR="00C87F32" w:rsidRPr="006A60B3">
        <w:rPr>
          <w:rFonts w:ascii="Arial" w:hAnsi="Arial" w:cs="Arial"/>
          <w:sz w:val="24"/>
          <w:szCs w:val="24"/>
        </w:rPr>
        <w:t xml:space="preserve">. </w:t>
      </w:r>
      <w:r w:rsidRPr="006A60B3">
        <w:rPr>
          <w:rFonts w:ascii="Arial" w:hAnsi="Arial" w:cs="Arial"/>
          <w:sz w:val="24"/>
          <w:szCs w:val="24"/>
        </w:rPr>
        <w:t xml:space="preserve">The </w:t>
      </w:r>
      <w:r w:rsidR="009D6166" w:rsidRPr="006A60B3">
        <w:rPr>
          <w:rFonts w:ascii="Arial" w:hAnsi="Arial" w:cs="Arial"/>
          <w:sz w:val="24"/>
          <w:szCs w:val="24"/>
        </w:rPr>
        <w:t>board has responsibility for adopting a formal property management policy and approving the internal controls and operating procedures developed by management.</w:t>
      </w:r>
    </w:p>
    <w:p w14:paraId="7F4051DA" w14:textId="77777777" w:rsidR="00A74ACC" w:rsidRDefault="00A74ACC" w:rsidP="00825167">
      <w:pPr>
        <w:pStyle w:val="ListParagraph"/>
        <w:spacing w:after="0" w:line="240" w:lineRule="auto"/>
        <w:ind w:left="360"/>
        <w:jc w:val="both"/>
        <w:rPr>
          <w:rFonts w:ascii="Arial" w:hAnsi="Arial" w:cs="Arial"/>
          <w:sz w:val="24"/>
          <w:szCs w:val="24"/>
        </w:rPr>
      </w:pPr>
    </w:p>
    <w:p w14:paraId="61910BCF" w14:textId="77777777" w:rsidR="009D6166" w:rsidRPr="00825167" w:rsidRDefault="006D00FE" w:rsidP="00825167">
      <w:pPr>
        <w:pStyle w:val="ListParagraph"/>
        <w:numPr>
          <w:ilvl w:val="0"/>
          <w:numId w:val="13"/>
        </w:numPr>
        <w:spacing w:after="0" w:line="240" w:lineRule="auto"/>
        <w:jc w:val="both"/>
        <w:rPr>
          <w:rFonts w:ascii="Arial" w:hAnsi="Arial" w:cs="Arial"/>
          <w:b/>
          <w:sz w:val="24"/>
          <w:szCs w:val="24"/>
        </w:rPr>
      </w:pPr>
      <w:r w:rsidRPr="00825167">
        <w:rPr>
          <w:rFonts w:ascii="Arial" w:hAnsi="Arial" w:cs="Arial"/>
          <w:b/>
          <w:sz w:val="24"/>
          <w:szCs w:val="24"/>
        </w:rPr>
        <w:t>Conflicts of interest</w:t>
      </w:r>
    </w:p>
    <w:p w14:paraId="147EF412" w14:textId="77777777" w:rsidR="006D00FE" w:rsidRPr="006A60B3" w:rsidRDefault="006D00FE" w:rsidP="00825167">
      <w:pPr>
        <w:pStyle w:val="ListParagraph"/>
        <w:spacing w:after="0" w:line="240" w:lineRule="auto"/>
        <w:ind w:left="360"/>
        <w:jc w:val="both"/>
        <w:rPr>
          <w:rFonts w:ascii="Arial" w:hAnsi="Arial" w:cs="Arial"/>
          <w:sz w:val="24"/>
          <w:szCs w:val="24"/>
        </w:rPr>
      </w:pPr>
    </w:p>
    <w:p w14:paraId="65661148" w14:textId="77777777" w:rsidR="00724EBA" w:rsidRDefault="00724EBA" w:rsidP="00825167">
      <w:pPr>
        <w:pStyle w:val="ListParagraph"/>
        <w:numPr>
          <w:ilvl w:val="0"/>
          <w:numId w:val="14"/>
        </w:numPr>
        <w:spacing w:after="0" w:line="240" w:lineRule="auto"/>
        <w:jc w:val="both"/>
        <w:rPr>
          <w:rFonts w:ascii="Arial" w:hAnsi="Arial" w:cs="Arial"/>
          <w:sz w:val="24"/>
          <w:szCs w:val="24"/>
        </w:rPr>
      </w:pPr>
      <w:r w:rsidRPr="006A60B3">
        <w:rPr>
          <w:rFonts w:ascii="Arial" w:hAnsi="Arial" w:cs="Arial"/>
          <w:sz w:val="24"/>
          <w:szCs w:val="24"/>
        </w:rPr>
        <w:t xml:space="preserve">Directors and officers should not have any personal or business interests that may conflict with their responsibilities to the organization. </w:t>
      </w:r>
    </w:p>
    <w:p w14:paraId="17B1E095" w14:textId="77777777" w:rsidR="00FC40B9" w:rsidRDefault="00FC40B9" w:rsidP="00825167">
      <w:pPr>
        <w:pStyle w:val="ListParagraph"/>
        <w:spacing w:after="0" w:line="240" w:lineRule="auto"/>
        <w:ind w:left="360"/>
        <w:jc w:val="both"/>
        <w:rPr>
          <w:rFonts w:ascii="Arial" w:hAnsi="Arial" w:cs="Arial"/>
          <w:sz w:val="24"/>
          <w:szCs w:val="24"/>
        </w:rPr>
      </w:pPr>
    </w:p>
    <w:p w14:paraId="1E017D69" w14:textId="77777777" w:rsidR="006D00FE" w:rsidRDefault="006D00FE" w:rsidP="00825167">
      <w:pPr>
        <w:pStyle w:val="ListParagraph"/>
        <w:numPr>
          <w:ilvl w:val="0"/>
          <w:numId w:val="14"/>
        </w:numPr>
        <w:spacing w:after="0" w:line="240" w:lineRule="auto"/>
        <w:jc w:val="both"/>
        <w:rPr>
          <w:rFonts w:ascii="Arial" w:hAnsi="Arial" w:cs="Arial"/>
          <w:sz w:val="24"/>
          <w:szCs w:val="24"/>
        </w:rPr>
      </w:pPr>
      <w:r w:rsidRPr="006A60B3">
        <w:rPr>
          <w:rFonts w:ascii="Arial" w:hAnsi="Arial" w:cs="Arial"/>
          <w:sz w:val="24"/>
          <w:szCs w:val="24"/>
        </w:rPr>
        <w:t xml:space="preserve">For purposes of this provision, the term "interest" shall include </w:t>
      </w:r>
      <w:r w:rsidR="00D62FAF" w:rsidRPr="006A60B3">
        <w:rPr>
          <w:rFonts w:ascii="Arial" w:hAnsi="Arial" w:cs="Arial"/>
          <w:sz w:val="24"/>
          <w:szCs w:val="24"/>
        </w:rPr>
        <w:t xml:space="preserve">a </w:t>
      </w:r>
      <w:r w:rsidRPr="006A60B3">
        <w:rPr>
          <w:rFonts w:ascii="Arial" w:hAnsi="Arial" w:cs="Arial"/>
          <w:sz w:val="24"/>
          <w:szCs w:val="24"/>
        </w:rPr>
        <w:t xml:space="preserve">personal </w:t>
      </w:r>
      <w:r w:rsidR="00D62FAF" w:rsidRPr="006A60B3">
        <w:rPr>
          <w:rFonts w:ascii="Arial" w:hAnsi="Arial" w:cs="Arial"/>
          <w:sz w:val="24"/>
          <w:szCs w:val="24"/>
        </w:rPr>
        <w:t xml:space="preserve">financial </w:t>
      </w:r>
      <w:r w:rsidRPr="006A60B3">
        <w:rPr>
          <w:rFonts w:ascii="Arial" w:hAnsi="Arial" w:cs="Arial"/>
          <w:sz w:val="24"/>
          <w:szCs w:val="24"/>
        </w:rPr>
        <w:t xml:space="preserve">interest, </w:t>
      </w:r>
      <w:r w:rsidR="00D62FAF" w:rsidRPr="006A60B3">
        <w:rPr>
          <w:rFonts w:ascii="Arial" w:hAnsi="Arial" w:cs="Arial"/>
          <w:sz w:val="24"/>
          <w:szCs w:val="24"/>
        </w:rPr>
        <w:t xml:space="preserve">the financial interest of an immediate family member, or the financial </w:t>
      </w:r>
      <w:r w:rsidRPr="006A60B3">
        <w:rPr>
          <w:rFonts w:ascii="Arial" w:hAnsi="Arial" w:cs="Arial"/>
          <w:sz w:val="24"/>
          <w:szCs w:val="24"/>
        </w:rPr>
        <w:t xml:space="preserve">interest </w:t>
      </w:r>
      <w:r w:rsidR="00D62FAF" w:rsidRPr="006A60B3">
        <w:rPr>
          <w:rFonts w:ascii="Arial" w:hAnsi="Arial" w:cs="Arial"/>
          <w:sz w:val="24"/>
          <w:szCs w:val="24"/>
        </w:rPr>
        <w:t xml:space="preserve">of a business associate, partner, employer, business, or corporation for which the person serves as a </w:t>
      </w:r>
      <w:r w:rsidRPr="006A60B3">
        <w:rPr>
          <w:rFonts w:ascii="Arial" w:hAnsi="Arial" w:cs="Arial"/>
          <w:sz w:val="24"/>
          <w:szCs w:val="24"/>
        </w:rPr>
        <w:t xml:space="preserve">director, officer, member, stockholder, shareholder, </w:t>
      </w:r>
      <w:r w:rsidR="009142EF" w:rsidRPr="006A60B3">
        <w:rPr>
          <w:rFonts w:ascii="Arial" w:hAnsi="Arial" w:cs="Arial"/>
          <w:sz w:val="24"/>
          <w:szCs w:val="24"/>
        </w:rPr>
        <w:t>investor, partner</w:t>
      </w:r>
      <w:r w:rsidRPr="006A60B3">
        <w:rPr>
          <w:rFonts w:ascii="Arial" w:hAnsi="Arial" w:cs="Arial"/>
          <w:sz w:val="24"/>
          <w:szCs w:val="24"/>
        </w:rPr>
        <w:t xml:space="preserve">, </w:t>
      </w:r>
      <w:r w:rsidR="009142EF" w:rsidRPr="006A60B3">
        <w:rPr>
          <w:rFonts w:ascii="Arial" w:hAnsi="Arial" w:cs="Arial"/>
          <w:sz w:val="24"/>
          <w:szCs w:val="24"/>
        </w:rPr>
        <w:t xml:space="preserve">limited partner, </w:t>
      </w:r>
      <w:r w:rsidRPr="006A60B3">
        <w:rPr>
          <w:rFonts w:ascii="Arial" w:hAnsi="Arial" w:cs="Arial"/>
          <w:sz w:val="24"/>
          <w:szCs w:val="24"/>
        </w:rPr>
        <w:t>manager, trustee</w:t>
      </w:r>
      <w:r w:rsidR="00346288" w:rsidRPr="006A60B3">
        <w:rPr>
          <w:rFonts w:ascii="Arial" w:hAnsi="Arial" w:cs="Arial"/>
          <w:sz w:val="24"/>
          <w:szCs w:val="24"/>
        </w:rPr>
        <w:t xml:space="preserve">, employee, </w:t>
      </w:r>
      <w:r w:rsidRPr="006A60B3">
        <w:rPr>
          <w:rFonts w:ascii="Arial" w:hAnsi="Arial" w:cs="Arial"/>
          <w:sz w:val="24"/>
          <w:szCs w:val="24"/>
        </w:rPr>
        <w:t xml:space="preserve"> or beneficiar</w:t>
      </w:r>
      <w:r w:rsidR="00D62FAF" w:rsidRPr="006A60B3">
        <w:rPr>
          <w:rFonts w:ascii="Arial" w:hAnsi="Arial" w:cs="Arial"/>
          <w:sz w:val="24"/>
          <w:szCs w:val="24"/>
        </w:rPr>
        <w:t>y</w:t>
      </w:r>
      <w:r w:rsidRPr="006A60B3">
        <w:rPr>
          <w:rFonts w:ascii="Arial" w:hAnsi="Arial" w:cs="Arial"/>
          <w:sz w:val="24"/>
          <w:szCs w:val="24"/>
        </w:rPr>
        <w:t xml:space="preserve">. </w:t>
      </w:r>
    </w:p>
    <w:p w14:paraId="3A34F159" w14:textId="77777777" w:rsidR="00FC40B9" w:rsidRPr="00FC40B9" w:rsidRDefault="00FC40B9" w:rsidP="00825167">
      <w:pPr>
        <w:pStyle w:val="ListParagraph"/>
        <w:spacing w:after="0" w:line="240" w:lineRule="auto"/>
        <w:jc w:val="both"/>
        <w:rPr>
          <w:rFonts w:ascii="Arial" w:hAnsi="Arial" w:cs="Arial"/>
          <w:sz w:val="24"/>
          <w:szCs w:val="24"/>
        </w:rPr>
      </w:pPr>
    </w:p>
    <w:p w14:paraId="1C1BB2C2" w14:textId="77777777" w:rsidR="006D00FE" w:rsidRDefault="006D00FE" w:rsidP="00825167">
      <w:pPr>
        <w:pStyle w:val="ListParagraph"/>
        <w:numPr>
          <w:ilvl w:val="0"/>
          <w:numId w:val="14"/>
        </w:numPr>
        <w:spacing w:after="0" w:line="240" w:lineRule="auto"/>
        <w:jc w:val="both"/>
        <w:rPr>
          <w:rFonts w:ascii="Arial" w:hAnsi="Arial" w:cs="Arial"/>
          <w:sz w:val="24"/>
          <w:szCs w:val="24"/>
        </w:rPr>
      </w:pPr>
      <w:r w:rsidRPr="006A60B3">
        <w:rPr>
          <w:rFonts w:ascii="Arial" w:hAnsi="Arial" w:cs="Arial"/>
          <w:sz w:val="24"/>
          <w:szCs w:val="24"/>
        </w:rPr>
        <w:t xml:space="preserve">The term "concern" shall mean any corporation, association, trust, partnership, limited liability entity, firm, person or other entity other than the fire department. </w:t>
      </w:r>
    </w:p>
    <w:p w14:paraId="6DA584A1" w14:textId="77777777" w:rsidR="00FC40B9" w:rsidRPr="00FC40B9" w:rsidRDefault="00FC40B9" w:rsidP="00825167">
      <w:pPr>
        <w:pStyle w:val="ListParagraph"/>
        <w:spacing w:after="0" w:line="240" w:lineRule="auto"/>
        <w:jc w:val="both"/>
        <w:rPr>
          <w:rFonts w:ascii="Arial" w:hAnsi="Arial" w:cs="Arial"/>
          <w:sz w:val="24"/>
          <w:szCs w:val="24"/>
        </w:rPr>
      </w:pPr>
    </w:p>
    <w:p w14:paraId="01DE119F" w14:textId="77777777" w:rsidR="00D62FAF" w:rsidRDefault="00D62FAF" w:rsidP="00825167">
      <w:pPr>
        <w:pStyle w:val="ListParagraph"/>
        <w:numPr>
          <w:ilvl w:val="0"/>
          <w:numId w:val="14"/>
        </w:numPr>
        <w:spacing w:after="0" w:line="240" w:lineRule="auto"/>
        <w:jc w:val="both"/>
        <w:rPr>
          <w:rFonts w:ascii="Arial" w:hAnsi="Arial" w:cs="Arial"/>
          <w:sz w:val="24"/>
          <w:szCs w:val="24"/>
        </w:rPr>
      </w:pPr>
      <w:r w:rsidRPr="006A60B3">
        <w:rPr>
          <w:rFonts w:ascii="Arial" w:hAnsi="Arial" w:cs="Arial"/>
          <w:sz w:val="24"/>
          <w:szCs w:val="24"/>
        </w:rPr>
        <w:t xml:space="preserve">Whenever a director or officer has a financial or personal interest in any matter coming before the board of directors, the affected person shall </w:t>
      </w:r>
    </w:p>
    <w:p w14:paraId="3F56C16D" w14:textId="77777777" w:rsidR="003C72AE" w:rsidRPr="006A60B3" w:rsidRDefault="003C72AE" w:rsidP="003C72AE">
      <w:pPr>
        <w:pStyle w:val="ListParagraph"/>
        <w:spacing w:after="0" w:line="240" w:lineRule="auto"/>
        <w:ind w:left="1080"/>
        <w:jc w:val="both"/>
        <w:rPr>
          <w:rFonts w:ascii="Arial" w:hAnsi="Arial" w:cs="Arial"/>
          <w:sz w:val="24"/>
          <w:szCs w:val="24"/>
        </w:rPr>
      </w:pPr>
    </w:p>
    <w:p w14:paraId="7E474312" w14:textId="77777777" w:rsidR="00D62FAF" w:rsidRPr="006A60B3" w:rsidRDefault="00D62FAF" w:rsidP="00825167">
      <w:pPr>
        <w:pStyle w:val="ListParagraph"/>
        <w:numPr>
          <w:ilvl w:val="1"/>
          <w:numId w:val="14"/>
        </w:numPr>
        <w:spacing w:after="0" w:line="240" w:lineRule="auto"/>
        <w:ind w:left="1440"/>
        <w:jc w:val="both"/>
        <w:rPr>
          <w:rFonts w:ascii="Arial" w:hAnsi="Arial" w:cs="Arial"/>
          <w:sz w:val="24"/>
          <w:szCs w:val="24"/>
        </w:rPr>
      </w:pPr>
      <w:r w:rsidRPr="006A60B3">
        <w:rPr>
          <w:rFonts w:ascii="Arial" w:hAnsi="Arial" w:cs="Arial"/>
          <w:sz w:val="24"/>
          <w:szCs w:val="24"/>
        </w:rPr>
        <w:t xml:space="preserve">fully disclose the nature of the interest and </w:t>
      </w:r>
    </w:p>
    <w:p w14:paraId="0EE4FD88" w14:textId="77777777" w:rsidR="00D62FAF" w:rsidRDefault="00D62FAF" w:rsidP="00825167">
      <w:pPr>
        <w:pStyle w:val="ListParagraph"/>
        <w:numPr>
          <w:ilvl w:val="1"/>
          <w:numId w:val="14"/>
        </w:numPr>
        <w:spacing w:after="0" w:line="240" w:lineRule="auto"/>
        <w:ind w:left="1440"/>
        <w:jc w:val="both"/>
        <w:rPr>
          <w:rFonts w:ascii="Arial" w:hAnsi="Arial" w:cs="Arial"/>
          <w:sz w:val="24"/>
          <w:szCs w:val="24"/>
        </w:rPr>
      </w:pPr>
      <w:r w:rsidRPr="006A60B3">
        <w:rPr>
          <w:rFonts w:ascii="Arial" w:hAnsi="Arial" w:cs="Arial"/>
          <w:sz w:val="24"/>
          <w:szCs w:val="24"/>
        </w:rPr>
        <w:t xml:space="preserve">withdraw from discussion, lobbying, and voting on the matter </w:t>
      </w:r>
    </w:p>
    <w:p w14:paraId="01DF04C8" w14:textId="77777777" w:rsidR="00FC40B9" w:rsidRPr="006A60B3" w:rsidRDefault="00FC40B9" w:rsidP="00825167">
      <w:pPr>
        <w:pStyle w:val="ListParagraph"/>
        <w:spacing w:after="0" w:line="240" w:lineRule="auto"/>
        <w:ind w:left="1080"/>
        <w:jc w:val="both"/>
        <w:rPr>
          <w:rFonts w:ascii="Arial" w:hAnsi="Arial" w:cs="Arial"/>
          <w:sz w:val="24"/>
          <w:szCs w:val="24"/>
        </w:rPr>
      </w:pPr>
    </w:p>
    <w:p w14:paraId="63C70CE0" w14:textId="77777777" w:rsidR="006D00FE" w:rsidRDefault="009142EF" w:rsidP="00825167">
      <w:pPr>
        <w:pStyle w:val="ListParagraph"/>
        <w:numPr>
          <w:ilvl w:val="0"/>
          <w:numId w:val="14"/>
        </w:numPr>
        <w:spacing w:after="0" w:line="240" w:lineRule="auto"/>
        <w:jc w:val="both"/>
        <w:rPr>
          <w:rFonts w:ascii="Arial" w:hAnsi="Arial" w:cs="Arial"/>
          <w:sz w:val="24"/>
          <w:szCs w:val="24"/>
        </w:rPr>
      </w:pPr>
      <w:r w:rsidRPr="006A60B3">
        <w:rPr>
          <w:rFonts w:ascii="Arial" w:hAnsi="Arial" w:cs="Arial"/>
          <w:sz w:val="24"/>
          <w:szCs w:val="24"/>
        </w:rPr>
        <w:t xml:space="preserve">A </w:t>
      </w:r>
      <w:r w:rsidR="006D00FE" w:rsidRPr="006A60B3">
        <w:rPr>
          <w:rFonts w:ascii="Arial" w:hAnsi="Arial" w:cs="Arial"/>
          <w:sz w:val="24"/>
          <w:szCs w:val="24"/>
        </w:rPr>
        <w:t xml:space="preserve">director or officer of the fire department shall </w:t>
      </w:r>
      <w:r w:rsidRPr="006A60B3">
        <w:rPr>
          <w:rFonts w:ascii="Arial" w:hAnsi="Arial" w:cs="Arial"/>
          <w:sz w:val="24"/>
          <w:szCs w:val="24"/>
        </w:rPr>
        <w:t xml:space="preserve">not </w:t>
      </w:r>
      <w:r w:rsidR="006D00FE" w:rsidRPr="006A60B3">
        <w:rPr>
          <w:rFonts w:ascii="Arial" w:hAnsi="Arial" w:cs="Arial"/>
          <w:sz w:val="24"/>
          <w:szCs w:val="24"/>
        </w:rPr>
        <w:t>be disqualified from holding any office in the fire department by reason of any interest in any concern</w:t>
      </w:r>
      <w:r w:rsidRPr="006A60B3">
        <w:rPr>
          <w:rFonts w:ascii="Arial" w:hAnsi="Arial" w:cs="Arial"/>
          <w:sz w:val="24"/>
          <w:szCs w:val="24"/>
        </w:rPr>
        <w:t xml:space="preserve">; </w:t>
      </w:r>
      <w:r w:rsidR="006D00FE" w:rsidRPr="006A60B3">
        <w:rPr>
          <w:rFonts w:ascii="Arial" w:hAnsi="Arial" w:cs="Arial"/>
          <w:sz w:val="24"/>
          <w:szCs w:val="24"/>
        </w:rPr>
        <w:t>no</w:t>
      </w:r>
      <w:r w:rsidRPr="006A60B3">
        <w:rPr>
          <w:rFonts w:ascii="Arial" w:hAnsi="Arial" w:cs="Arial"/>
          <w:sz w:val="24"/>
          <w:szCs w:val="24"/>
        </w:rPr>
        <w:t>r</w:t>
      </w:r>
      <w:r w:rsidR="006D00FE" w:rsidRPr="006A60B3">
        <w:rPr>
          <w:rFonts w:ascii="Arial" w:hAnsi="Arial" w:cs="Arial"/>
          <w:sz w:val="24"/>
          <w:szCs w:val="24"/>
        </w:rPr>
        <w:t xml:space="preserve"> be disqualified from dealing, either as vendor, purchaser or otherwise, or contracting or entering into any other transaction with the fire department</w:t>
      </w:r>
      <w:r w:rsidRPr="006A60B3">
        <w:rPr>
          <w:rFonts w:ascii="Arial" w:hAnsi="Arial" w:cs="Arial"/>
          <w:sz w:val="24"/>
          <w:szCs w:val="24"/>
        </w:rPr>
        <w:t xml:space="preserve">; nor shall a </w:t>
      </w:r>
      <w:r w:rsidR="006D00FE" w:rsidRPr="006A60B3">
        <w:rPr>
          <w:rFonts w:ascii="Arial" w:hAnsi="Arial" w:cs="Arial"/>
          <w:sz w:val="24"/>
          <w:szCs w:val="24"/>
        </w:rPr>
        <w:t xml:space="preserve">transaction of the organization shall be voidable by reason of the fact that any director or officer of the organization has an interest in the concern with which such transaction is entered into, provided: </w:t>
      </w:r>
    </w:p>
    <w:p w14:paraId="6645CB43" w14:textId="77777777" w:rsidR="003C72AE" w:rsidRPr="006A60B3" w:rsidRDefault="003C72AE" w:rsidP="003C72AE">
      <w:pPr>
        <w:pStyle w:val="ListParagraph"/>
        <w:spacing w:after="0" w:line="240" w:lineRule="auto"/>
        <w:ind w:left="1080"/>
        <w:jc w:val="both"/>
        <w:rPr>
          <w:rFonts w:ascii="Arial" w:hAnsi="Arial" w:cs="Arial"/>
          <w:sz w:val="24"/>
          <w:szCs w:val="24"/>
        </w:rPr>
      </w:pPr>
    </w:p>
    <w:p w14:paraId="1E93AAAD" w14:textId="77777777" w:rsidR="006D00FE" w:rsidRPr="006A60B3" w:rsidRDefault="006D00FE" w:rsidP="003C72AE">
      <w:pPr>
        <w:pStyle w:val="ListParagraph"/>
        <w:numPr>
          <w:ilvl w:val="0"/>
          <w:numId w:val="15"/>
        </w:numPr>
        <w:spacing w:after="0" w:line="240" w:lineRule="auto"/>
        <w:ind w:left="1440"/>
        <w:jc w:val="both"/>
        <w:rPr>
          <w:rFonts w:ascii="Arial" w:hAnsi="Arial" w:cs="Arial"/>
          <w:sz w:val="24"/>
          <w:szCs w:val="24"/>
        </w:rPr>
      </w:pPr>
      <w:r w:rsidRPr="006A60B3">
        <w:rPr>
          <w:rFonts w:ascii="Arial" w:hAnsi="Arial" w:cs="Arial"/>
          <w:sz w:val="24"/>
          <w:szCs w:val="24"/>
        </w:rPr>
        <w:t>The interest of such officer or director is fully disclosed to the board of directors.</w:t>
      </w:r>
    </w:p>
    <w:p w14:paraId="22076074" w14:textId="77777777" w:rsidR="006D00FE" w:rsidRPr="006A60B3" w:rsidRDefault="006D00FE" w:rsidP="003C72AE">
      <w:pPr>
        <w:pStyle w:val="ListParagraph"/>
        <w:numPr>
          <w:ilvl w:val="0"/>
          <w:numId w:val="15"/>
        </w:numPr>
        <w:spacing w:after="0" w:line="240" w:lineRule="auto"/>
        <w:ind w:left="1440"/>
        <w:jc w:val="both"/>
        <w:rPr>
          <w:rFonts w:ascii="Arial" w:hAnsi="Arial" w:cs="Arial"/>
          <w:sz w:val="24"/>
          <w:szCs w:val="24"/>
        </w:rPr>
      </w:pPr>
      <w:r w:rsidRPr="006A60B3">
        <w:rPr>
          <w:rFonts w:ascii="Arial" w:hAnsi="Arial" w:cs="Arial"/>
          <w:sz w:val="24"/>
          <w:szCs w:val="24"/>
        </w:rPr>
        <w:lastRenderedPageBreak/>
        <w:t xml:space="preserve">Such transaction is duly approved by </w:t>
      </w:r>
      <w:r w:rsidR="00D62FAF" w:rsidRPr="006A60B3">
        <w:rPr>
          <w:rFonts w:ascii="Arial" w:hAnsi="Arial" w:cs="Arial"/>
          <w:sz w:val="24"/>
          <w:szCs w:val="24"/>
        </w:rPr>
        <w:t xml:space="preserve">a majority of </w:t>
      </w:r>
      <w:r w:rsidRPr="006A60B3">
        <w:rPr>
          <w:rFonts w:ascii="Arial" w:hAnsi="Arial" w:cs="Arial"/>
          <w:sz w:val="24"/>
          <w:szCs w:val="24"/>
        </w:rPr>
        <w:t>the board of directors not so interested or connected</w:t>
      </w:r>
      <w:r w:rsidR="00D62FAF" w:rsidRPr="006A60B3">
        <w:rPr>
          <w:rFonts w:ascii="Arial" w:hAnsi="Arial" w:cs="Arial"/>
          <w:sz w:val="24"/>
          <w:szCs w:val="24"/>
        </w:rPr>
        <w:t>, and is determined</w:t>
      </w:r>
      <w:r w:rsidRPr="006A60B3">
        <w:rPr>
          <w:rFonts w:ascii="Arial" w:hAnsi="Arial" w:cs="Arial"/>
          <w:sz w:val="24"/>
          <w:szCs w:val="24"/>
        </w:rPr>
        <w:t xml:space="preserve"> as being in the best interests of the organization.</w:t>
      </w:r>
    </w:p>
    <w:p w14:paraId="100BFF10" w14:textId="77777777" w:rsidR="006D00FE" w:rsidRPr="006A60B3" w:rsidRDefault="006D00FE" w:rsidP="003C72AE">
      <w:pPr>
        <w:pStyle w:val="ListParagraph"/>
        <w:numPr>
          <w:ilvl w:val="0"/>
          <w:numId w:val="15"/>
        </w:numPr>
        <w:spacing w:after="0" w:line="240" w:lineRule="auto"/>
        <w:ind w:left="1440"/>
        <w:jc w:val="both"/>
        <w:rPr>
          <w:rFonts w:ascii="Arial" w:hAnsi="Arial" w:cs="Arial"/>
          <w:sz w:val="24"/>
          <w:szCs w:val="24"/>
        </w:rPr>
      </w:pPr>
      <w:r w:rsidRPr="006A60B3">
        <w:rPr>
          <w:rFonts w:ascii="Arial" w:hAnsi="Arial" w:cs="Arial"/>
          <w:sz w:val="24"/>
          <w:szCs w:val="24"/>
        </w:rPr>
        <w:t>Payments to the interested officer or director are reasonable and do not exceed fair market value.</w:t>
      </w:r>
    </w:p>
    <w:p w14:paraId="3744AFC7" w14:textId="77777777" w:rsidR="00D62FAF" w:rsidRPr="006A60B3" w:rsidRDefault="00D62FAF" w:rsidP="003C72AE">
      <w:pPr>
        <w:pStyle w:val="ListParagraph"/>
        <w:numPr>
          <w:ilvl w:val="0"/>
          <w:numId w:val="15"/>
        </w:numPr>
        <w:spacing w:after="0" w:line="240" w:lineRule="auto"/>
        <w:ind w:left="1440"/>
        <w:jc w:val="both"/>
        <w:rPr>
          <w:rFonts w:ascii="Arial" w:hAnsi="Arial" w:cs="Arial"/>
          <w:sz w:val="24"/>
          <w:szCs w:val="24"/>
        </w:rPr>
      </w:pPr>
      <w:r w:rsidRPr="006A60B3">
        <w:rPr>
          <w:rFonts w:ascii="Arial" w:hAnsi="Arial" w:cs="Arial"/>
          <w:sz w:val="24"/>
          <w:szCs w:val="24"/>
        </w:rPr>
        <w:t xml:space="preserve">The </w:t>
      </w:r>
      <w:r w:rsidR="006D00FE" w:rsidRPr="006A60B3">
        <w:rPr>
          <w:rFonts w:ascii="Arial" w:hAnsi="Arial" w:cs="Arial"/>
          <w:sz w:val="24"/>
          <w:szCs w:val="24"/>
        </w:rPr>
        <w:t xml:space="preserve">interested officer or director </w:t>
      </w:r>
      <w:r w:rsidRPr="006A60B3">
        <w:rPr>
          <w:rFonts w:ascii="Arial" w:hAnsi="Arial" w:cs="Arial"/>
          <w:sz w:val="24"/>
          <w:szCs w:val="24"/>
        </w:rPr>
        <w:t xml:space="preserve">does not </w:t>
      </w:r>
      <w:r w:rsidR="006D00FE" w:rsidRPr="006A60B3">
        <w:rPr>
          <w:rFonts w:ascii="Arial" w:hAnsi="Arial" w:cs="Arial"/>
          <w:sz w:val="24"/>
          <w:szCs w:val="24"/>
        </w:rPr>
        <w:t>vote or lobby on the matter</w:t>
      </w:r>
      <w:r w:rsidRPr="006A60B3">
        <w:rPr>
          <w:rFonts w:ascii="Arial" w:hAnsi="Arial" w:cs="Arial"/>
          <w:sz w:val="24"/>
          <w:szCs w:val="24"/>
        </w:rPr>
        <w:t xml:space="preserve">, nor is </w:t>
      </w:r>
      <w:r w:rsidR="006D00FE" w:rsidRPr="006A60B3">
        <w:rPr>
          <w:rFonts w:ascii="Arial" w:hAnsi="Arial" w:cs="Arial"/>
          <w:sz w:val="24"/>
          <w:szCs w:val="24"/>
        </w:rPr>
        <w:t xml:space="preserve">counted in determining the existence of a quorum at the meeting at which such transaction </w:t>
      </w:r>
      <w:r w:rsidRPr="006A60B3">
        <w:rPr>
          <w:rFonts w:ascii="Arial" w:hAnsi="Arial" w:cs="Arial"/>
          <w:sz w:val="24"/>
          <w:szCs w:val="24"/>
        </w:rPr>
        <w:t xml:space="preserve">is </w:t>
      </w:r>
      <w:r w:rsidR="006D00FE" w:rsidRPr="006A60B3">
        <w:rPr>
          <w:rFonts w:ascii="Arial" w:hAnsi="Arial" w:cs="Arial"/>
          <w:sz w:val="24"/>
          <w:szCs w:val="24"/>
        </w:rPr>
        <w:t>authorized.</w:t>
      </w:r>
    </w:p>
    <w:p w14:paraId="61182A26" w14:textId="77777777" w:rsidR="006D00FE" w:rsidRPr="006A60B3" w:rsidRDefault="006D00FE" w:rsidP="003C72AE">
      <w:pPr>
        <w:pStyle w:val="ListParagraph"/>
        <w:numPr>
          <w:ilvl w:val="0"/>
          <w:numId w:val="15"/>
        </w:numPr>
        <w:spacing w:after="0" w:line="240" w:lineRule="auto"/>
        <w:ind w:left="1440"/>
        <w:jc w:val="both"/>
        <w:rPr>
          <w:rFonts w:ascii="Arial" w:hAnsi="Arial" w:cs="Arial"/>
          <w:sz w:val="24"/>
          <w:szCs w:val="24"/>
        </w:rPr>
      </w:pPr>
      <w:r w:rsidRPr="006A60B3">
        <w:rPr>
          <w:rFonts w:ascii="Arial" w:hAnsi="Arial" w:cs="Arial"/>
          <w:sz w:val="24"/>
          <w:szCs w:val="24"/>
        </w:rPr>
        <w:t>The minutes of meetings at which such votes are taken shall record such disclosure, abstention, and rationale for approval.</w:t>
      </w:r>
    </w:p>
    <w:p w14:paraId="7715F13B" w14:textId="77777777" w:rsidR="006D00FE" w:rsidRPr="006A60B3" w:rsidRDefault="006D00FE" w:rsidP="00825167">
      <w:pPr>
        <w:spacing w:after="0" w:line="240" w:lineRule="auto"/>
        <w:jc w:val="both"/>
        <w:rPr>
          <w:rFonts w:ascii="Arial" w:hAnsi="Arial" w:cs="Arial"/>
          <w:sz w:val="24"/>
          <w:szCs w:val="24"/>
        </w:rPr>
      </w:pPr>
    </w:p>
    <w:p w14:paraId="1FD46730" w14:textId="77777777" w:rsidR="00346288" w:rsidRPr="003C72AE" w:rsidRDefault="00346288" w:rsidP="00825167">
      <w:pPr>
        <w:pStyle w:val="ListParagraph"/>
        <w:numPr>
          <w:ilvl w:val="0"/>
          <w:numId w:val="13"/>
        </w:numPr>
        <w:spacing w:after="0" w:line="240" w:lineRule="auto"/>
        <w:jc w:val="both"/>
        <w:rPr>
          <w:rFonts w:ascii="Arial" w:hAnsi="Arial" w:cs="Arial"/>
          <w:b/>
          <w:sz w:val="24"/>
          <w:szCs w:val="24"/>
        </w:rPr>
      </w:pPr>
      <w:r w:rsidRPr="003C72AE">
        <w:rPr>
          <w:rFonts w:ascii="Arial" w:hAnsi="Arial" w:cs="Arial"/>
          <w:b/>
          <w:sz w:val="24"/>
          <w:szCs w:val="24"/>
        </w:rPr>
        <w:t xml:space="preserve">Reporting </w:t>
      </w:r>
      <w:r w:rsidR="00F118C2" w:rsidRPr="003C72AE">
        <w:rPr>
          <w:rFonts w:ascii="Arial" w:hAnsi="Arial" w:cs="Arial"/>
          <w:b/>
          <w:sz w:val="24"/>
          <w:szCs w:val="24"/>
        </w:rPr>
        <w:t>of Financial Irregularities</w:t>
      </w:r>
    </w:p>
    <w:p w14:paraId="32874E91" w14:textId="77777777" w:rsidR="00346288" w:rsidRPr="006A60B3" w:rsidRDefault="00346288" w:rsidP="00825167">
      <w:pPr>
        <w:pStyle w:val="ListParagraph"/>
        <w:spacing w:after="0" w:line="240" w:lineRule="auto"/>
        <w:ind w:left="360"/>
        <w:jc w:val="both"/>
        <w:rPr>
          <w:rFonts w:ascii="Arial" w:hAnsi="Arial" w:cs="Arial"/>
          <w:sz w:val="24"/>
          <w:szCs w:val="24"/>
        </w:rPr>
      </w:pPr>
    </w:p>
    <w:p w14:paraId="0BDDD803" w14:textId="77777777" w:rsidR="00193CA8" w:rsidRPr="006A60B3" w:rsidRDefault="00346288" w:rsidP="00825167">
      <w:pPr>
        <w:pStyle w:val="ListParagraph"/>
        <w:numPr>
          <w:ilvl w:val="0"/>
          <w:numId w:val="16"/>
        </w:numPr>
        <w:spacing w:after="0" w:line="240" w:lineRule="auto"/>
        <w:jc w:val="both"/>
        <w:rPr>
          <w:rFonts w:ascii="Arial" w:hAnsi="Arial" w:cs="Arial"/>
          <w:sz w:val="24"/>
          <w:szCs w:val="24"/>
        </w:rPr>
      </w:pPr>
      <w:r w:rsidRPr="006A60B3">
        <w:rPr>
          <w:rFonts w:ascii="Arial" w:hAnsi="Arial" w:cs="Arial"/>
          <w:sz w:val="24"/>
          <w:szCs w:val="24"/>
        </w:rPr>
        <w:t xml:space="preserve">The fire department encourages all members to report suspected financial irregularities of which they become aware.  </w:t>
      </w:r>
    </w:p>
    <w:p w14:paraId="58B49B91" w14:textId="77777777" w:rsidR="00193CA8" w:rsidRPr="006A60B3" w:rsidRDefault="00193CA8" w:rsidP="00825167">
      <w:pPr>
        <w:pStyle w:val="ListParagraph"/>
        <w:spacing w:after="0" w:line="240" w:lineRule="auto"/>
        <w:ind w:left="0"/>
        <w:jc w:val="both"/>
        <w:rPr>
          <w:rFonts w:ascii="Arial" w:hAnsi="Arial" w:cs="Arial"/>
          <w:sz w:val="24"/>
          <w:szCs w:val="24"/>
        </w:rPr>
      </w:pPr>
    </w:p>
    <w:p w14:paraId="23C0F786" w14:textId="77777777" w:rsidR="00346288" w:rsidRDefault="00193CA8" w:rsidP="00825167">
      <w:pPr>
        <w:pStyle w:val="ListParagraph"/>
        <w:numPr>
          <w:ilvl w:val="0"/>
          <w:numId w:val="16"/>
        </w:numPr>
        <w:spacing w:after="0" w:line="240" w:lineRule="auto"/>
        <w:jc w:val="both"/>
        <w:rPr>
          <w:rFonts w:ascii="Arial" w:hAnsi="Arial" w:cs="Arial"/>
          <w:sz w:val="24"/>
          <w:szCs w:val="24"/>
        </w:rPr>
      </w:pPr>
      <w:r w:rsidRPr="006A60B3">
        <w:rPr>
          <w:rFonts w:ascii="Arial" w:hAnsi="Arial" w:cs="Arial"/>
          <w:sz w:val="24"/>
          <w:szCs w:val="24"/>
        </w:rPr>
        <w:t>M</w:t>
      </w:r>
      <w:r w:rsidR="00346288" w:rsidRPr="006A60B3">
        <w:rPr>
          <w:rFonts w:ascii="Arial" w:hAnsi="Arial" w:cs="Arial"/>
          <w:sz w:val="24"/>
          <w:szCs w:val="24"/>
        </w:rPr>
        <w:t>ember</w:t>
      </w:r>
      <w:r w:rsidRPr="006A60B3">
        <w:rPr>
          <w:rFonts w:ascii="Arial" w:hAnsi="Arial" w:cs="Arial"/>
          <w:sz w:val="24"/>
          <w:szCs w:val="24"/>
        </w:rPr>
        <w:t xml:space="preserve">s </w:t>
      </w:r>
      <w:r w:rsidR="00346288" w:rsidRPr="006A60B3">
        <w:rPr>
          <w:rFonts w:ascii="Arial" w:hAnsi="Arial" w:cs="Arial"/>
          <w:sz w:val="24"/>
          <w:szCs w:val="24"/>
        </w:rPr>
        <w:t>are expected to report any known or suspected irregularities</w:t>
      </w:r>
      <w:r w:rsidRPr="006A60B3">
        <w:rPr>
          <w:rFonts w:ascii="Arial" w:hAnsi="Arial" w:cs="Arial"/>
          <w:sz w:val="24"/>
          <w:szCs w:val="24"/>
        </w:rPr>
        <w:t xml:space="preserve"> to any officer or board member as they deem appropriate</w:t>
      </w:r>
      <w:r w:rsidR="00346288" w:rsidRPr="006A60B3">
        <w:rPr>
          <w:rFonts w:ascii="Arial" w:hAnsi="Arial" w:cs="Arial"/>
          <w:sz w:val="24"/>
          <w:szCs w:val="24"/>
        </w:rPr>
        <w:t xml:space="preserve">. </w:t>
      </w:r>
    </w:p>
    <w:p w14:paraId="3CE48E18" w14:textId="77777777" w:rsidR="008725B3" w:rsidRDefault="008725B3" w:rsidP="00825167">
      <w:pPr>
        <w:pStyle w:val="ListParagraph"/>
        <w:spacing w:after="0" w:line="240" w:lineRule="auto"/>
        <w:ind w:left="360"/>
        <w:jc w:val="both"/>
        <w:rPr>
          <w:rFonts w:ascii="Arial" w:hAnsi="Arial" w:cs="Arial"/>
          <w:sz w:val="24"/>
          <w:szCs w:val="24"/>
        </w:rPr>
      </w:pPr>
    </w:p>
    <w:p w14:paraId="272C1453" w14:textId="77777777" w:rsidR="00346288" w:rsidRDefault="00346288" w:rsidP="00825167">
      <w:pPr>
        <w:pStyle w:val="ListParagraph"/>
        <w:numPr>
          <w:ilvl w:val="0"/>
          <w:numId w:val="16"/>
        </w:numPr>
        <w:spacing w:after="0" w:line="240" w:lineRule="auto"/>
        <w:jc w:val="both"/>
        <w:rPr>
          <w:rFonts w:ascii="Arial" w:hAnsi="Arial" w:cs="Arial"/>
          <w:sz w:val="24"/>
          <w:szCs w:val="24"/>
        </w:rPr>
      </w:pPr>
      <w:r w:rsidRPr="006A60B3">
        <w:rPr>
          <w:rFonts w:ascii="Arial" w:hAnsi="Arial" w:cs="Arial"/>
          <w:sz w:val="24"/>
          <w:szCs w:val="24"/>
        </w:rPr>
        <w:t xml:space="preserve">Financial irregularities </w:t>
      </w:r>
      <w:r w:rsidR="00193CA8" w:rsidRPr="006A60B3">
        <w:rPr>
          <w:rFonts w:ascii="Arial" w:hAnsi="Arial" w:cs="Arial"/>
          <w:sz w:val="24"/>
          <w:szCs w:val="24"/>
        </w:rPr>
        <w:t xml:space="preserve">may </w:t>
      </w:r>
      <w:r w:rsidRPr="006A60B3">
        <w:rPr>
          <w:rFonts w:ascii="Arial" w:hAnsi="Arial" w:cs="Arial"/>
          <w:sz w:val="24"/>
          <w:szCs w:val="24"/>
        </w:rPr>
        <w:t>include fraud, false claims, false statements, conflict of interest situations, bribery, theft, or embezzlement by fire departmen</w:t>
      </w:r>
      <w:r w:rsidR="00193CA8" w:rsidRPr="006A60B3">
        <w:rPr>
          <w:rFonts w:ascii="Arial" w:hAnsi="Arial" w:cs="Arial"/>
          <w:sz w:val="24"/>
          <w:szCs w:val="24"/>
        </w:rPr>
        <w:t xml:space="preserve">t directors, officer, members, </w:t>
      </w:r>
      <w:r w:rsidRPr="006A60B3">
        <w:rPr>
          <w:rFonts w:ascii="Arial" w:hAnsi="Arial" w:cs="Arial"/>
          <w:sz w:val="24"/>
          <w:szCs w:val="24"/>
        </w:rPr>
        <w:t xml:space="preserve">agents, contractors or volunteers.  </w:t>
      </w:r>
    </w:p>
    <w:p w14:paraId="61147351" w14:textId="77777777" w:rsidR="008725B3" w:rsidRPr="008725B3" w:rsidRDefault="008725B3" w:rsidP="00825167">
      <w:pPr>
        <w:pStyle w:val="ListParagraph"/>
        <w:spacing w:after="0" w:line="240" w:lineRule="auto"/>
        <w:jc w:val="both"/>
        <w:rPr>
          <w:rFonts w:ascii="Arial" w:hAnsi="Arial" w:cs="Arial"/>
          <w:sz w:val="24"/>
          <w:szCs w:val="24"/>
        </w:rPr>
      </w:pPr>
    </w:p>
    <w:p w14:paraId="6898C8FC" w14:textId="77777777" w:rsidR="00193CA8" w:rsidRDefault="00193CA8" w:rsidP="00825167">
      <w:pPr>
        <w:pStyle w:val="ListParagraph"/>
        <w:numPr>
          <w:ilvl w:val="0"/>
          <w:numId w:val="16"/>
        </w:numPr>
        <w:spacing w:after="0" w:line="240" w:lineRule="auto"/>
        <w:jc w:val="both"/>
        <w:rPr>
          <w:rFonts w:ascii="Arial" w:hAnsi="Arial" w:cs="Arial"/>
          <w:sz w:val="24"/>
          <w:szCs w:val="24"/>
        </w:rPr>
      </w:pPr>
      <w:r w:rsidRPr="006A60B3">
        <w:rPr>
          <w:rFonts w:ascii="Arial" w:hAnsi="Arial" w:cs="Arial"/>
          <w:sz w:val="24"/>
          <w:szCs w:val="24"/>
        </w:rPr>
        <w:t xml:space="preserve">Any </w:t>
      </w:r>
      <w:r w:rsidR="00346288" w:rsidRPr="006A60B3">
        <w:rPr>
          <w:rFonts w:ascii="Arial" w:hAnsi="Arial" w:cs="Arial"/>
          <w:sz w:val="24"/>
          <w:szCs w:val="24"/>
        </w:rPr>
        <w:t xml:space="preserve">information reported will be considered </w:t>
      </w:r>
      <w:r w:rsidRPr="006A60B3">
        <w:rPr>
          <w:rFonts w:ascii="Arial" w:hAnsi="Arial" w:cs="Arial"/>
          <w:sz w:val="24"/>
          <w:szCs w:val="24"/>
        </w:rPr>
        <w:t xml:space="preserve">to be </w:t>
      </w:r>
      <w:r w:rsidR="00346288" w:rsidRPr="006A60B3">
        <w:rPr>
          <w:rFonts w:ascii="Arial" w:hAnsi="Arial" w:cs="Arial"/>
          <w:sz w:val="24"/>
          <w:szCs w:val="24"/>
        </w:rPr>
        <w:t>confidential</w:t>
      </w:r>
      <w:r w:rsidRPr="006A60B3">
        <w:rPr>
          <w:rFonts w:ascii="Arial" w:hAnsi="Arial" w:cs="Arial"/>
          <w:sz w:val="24"/>
          <w:szCs w:val="24"/>
        </w:rPr>
        <w:t xml:space="preserve"> to the extent allowed by law</w:t>
      </w:r>
      <w:r w:rsidR="00346288" w:rsidRPr="006A60B3">
        <w:rPr>
          <w:rFonts w:ascii="Arial" w:hAnsi="Arial" w:cs="Arial"/>
          <w:sz w:val="24"/>
          <w:szCs w:val="24"/>
        </w:rPr>
        <w:t xml:space="preserve">, and may </w:t>
      </w:r>
      <w:r w:rsidRPr="006A60B3">
        <w:rPr>
          <w:rFonts w:ascii="Arial" w:hAnsi="Arial" w:cs="Arial"/>
          <w:sz w:val="24"/>
          <w:szCs w:val="24"/>
        </w:rPr>
        <w:t xml:space="preserve">be </w:t>
      </w:r>
      <w:r w:rsidR="00346288" w:rsidRPr="006A60B3">
        <w:rPr>
          <w:rFonts w:ascii="Arial" w:hAnsi="Arial" w:cs="Arial"/>
          <w:sz w:val="24"/>
          <w:szCs w:val="24"/>
        </w:rPr>
        <w:t>report</w:t>
      </w:r>
      <w:r w:rsidRPr="006A60B3">
        <w:rPr>
          <w:rFonts w:ascii="Arial" w:hAnsi="Arial" w:cs="Arial"/>
          <w:sz w:val="24"/>
          <w:szCs w:val="24"/>
        </w:rPr>
        <w:t>ed</w:t>
      </w:r>
      <w:r w:rsidR="00346288" w:rsidRPr="006A60B3">
        <w:rPr>
          <w:rFonts w:ascii="Arial" w:hAnsi="Arial" w:cs="Arial"/>
          <w:sz w:val="24"/>
          <w:szCs w:val="24"/>
        </w:rPr>
        <w:t xml:space="preserve"> anonymously.  However, the board of directors encourages </w:t>
      </w:r>
      <w:r w:rsidRPr="006A60B3">
        <w:rPr>
          <w:rFonts w:ascii="Arial" w:hAnsi="Arial" w:cs="Arial"/>
          <w:sz w:val="24"/>
          <w:szCs w:val="24"/>
        </w:rPr>
        <w:t xml:space="preserve">members </w:t>
      </w:r>
      <w:r w:rsidR="00346288" w:rsidRPr="006A60B3">
        <w:rPr>
          <w:rFonts w:ascii="Arial" w:hAnsi="Arial" w:cs="Arial"/>
          <w:sz w:val="24"/>
          <w:szCs w:val="24"/>
        </w:rPr>
        <w:t xml:space="preserve">to provide </w:t>
      </w:r>
      <w:r w:rsidR="005C52F1">
        <w:rPr>
          <w:rFonts w:ascii="Arial" w:hAnsi="Arial" w:cs="Arial"/>
          <w:sz w:val="24"/>
          <w:szCs w:val="24"/>
        </w:rPr>
        <w:t xml:space="preserve">enough </w:t>
      </w:r>
      <w:r w:rsidR="00346288" w:rsidRPr="006A60B3">
        <w:rPr>
          <w:rFonts w:ascii="Arial" w:hAnsi="Arial" w:cs="Arial"/>
          <w:sz w:val="24"/>
          <w:szCs w:val="24"/>
        </w:rPr>
        <w:t xml:space="preserve">information that would allow </w:t>
      </w:r>
      <w:r w:rsidRPr="006A60B3">
        <w:rPr>
          <w:rFonts w:ascii="Arial" w:hAnsi="Arial" w:cs="Arial"/>
          <w:sz w:val="24"/>
          <w:szCs w:val="24"/>
        </w:rPr>
        <w:t xml:space="preserve">investigators </w:t>
      </w:r>
      <w:r w:rsidR="00346288" w:rsidRPr="006A60B3">
        <w:rPr>
          <w:rFonts w:ascii="Arial" w:hAnsi="Arial" w:cs="Arial"/>
          <w:sz w:val="24"/>
          <w:szCs w:val="24"/>
        </w:rPr>
        <w:t xml:space="preserve">to contact </w:t>
      </w:r>
      <w:r w:rsidRPr="006A60B3">
        <w:rPr>
          <w:rFonts w:ascii="Arial" w:hAnsi="Arial" w:cs="Arial"/>
          <w:sz w:val="24"/>
          <w:szCs w:val="24"/>
        </w:rPr>
        <w:t xml:space="preserve">the reporting member </w:t>
      </w:r>
      <w:r w:rsidR="00346288" w:rsidRPr="006A60B3">
        <w:rPr>
          <w:rFonts w:ascii="Arial" w:hAnsi="Arial" w:cs="Arial"/>
          <w:sz w:val="24"/>
          <w:szCs w:val="24"/>
        </w:rPr>
        <w:t xml:space="preserve">for further information or clarification.  </w:t>
      </w:r>
    </w:p>
    <w:p w14:paraId="48634E3A" w14:textId="77777777" w:rsidR="008725B3" w:rsidRPr="008725B3" w:rsidRDefault="008725B3" w:rsidP="00825167">
      <w:pPr>
        <w:pStyle w:val="ListParagraph"/>
        <w:spacing w:after="0" w:line="240" w:lineRule="auto"/>
        <w:jc w:val="both"/>
        <w:rPr>
          <w:rFonts w:ascii="Arial" w:hAnsi="Arial" w:cs="Arial"/>
          <w:sz w:val="24"/>
          <w:szCs w:val="24"/>
        </w:rPr>
      </w:pPr>
    </w:p>
    <w:p w14:paraId="24BCE961" w14:textId="77777777" w:rsidR="00384839" w:rsidRPr="006A60B3" w:rsidRDefault="00193CA8" w:rsidP="00825167">
      <w:pPr>
        <w:pStyle w:val="ListParagraph"/>
        <w:numPr>
          <w:ilvl w:val="0"/>
          <w:numId w:val="16"/>
        </w:numPr>
        <w:spacing w:after="0" w:line="240" w:lineRule="auto"/>
        <w:jc w:val="both"/>
        <w:rPr>
          <w:rFonts w:ascii="Arial" w:hAnsi="Arial" w:cs="Arial"/>
          <w:sz w:val="24"/>
          <w:szCs w:val="24"/>
        </w:rPr>
      </w:pPr>
      <w:r w:rsidRPr="006A60B3">
        <w:rPr>
          <w:rFonts w:ascii="Arial" w:hAnsi="Arial" w:cs="Arial"/>
          <w:sz w:val="24"/>
          <w:szCs w:val="24"/>
        </w:rPr>
        <w:t xml:space="preserve">The fire department, and its officers and board of directors, are prohibited from retaliating, punishing, or taking </w:t>
      </w:r>
      <w:r w:rsidR="00346288" w:rsidRPr="006A60B3">
        <w:rPr>
          <w:rFonts w:ascii="Arial" w:hAnsi="Arial" w:cs="Arial"/>
          <w:sz w:val="24"/>
          <w:szCs w:val="24"/>
        </w:rPr>
        <w:t xml:space="preserve">reprisals </w:t>
      </w:r>
      <w:r w:rsidRPr="006A60B3">
        <w:rPr>
          <w:rFonts w:ascii="Arial" w:hAnsi="Arial" w:cs="Arial"/>
          <w:sz w:val="24"/>
          <w:szCs w:val="24"/>
        </w:rPr>
        <w:t xml:space="preserve">against any member who in good faith </w:t>
      </w:r>
      <w:r w:rsidR="00346288" w:rsidRPr="006A60B3">
        <w:rPr>
          <w:rFonts w:ascii="Arial" w:hAnsi="Arial" w:cs="Arial"/>
          <w:sz w:val="24"/>
          <w:szCs w:val="24"/>
        </w:rPr>
        <w:t>report</w:t>
      </w:r>
      <w:r w:rsidRPr="006A60B3">
        <w:rPr>
          <w:rFonts w:ascii="Arial" w:hAnsi="Arial" w:cs="Arial"/>
          <w:sz w:val="24"/>
          <w:szCs w:val="24"/>
        </w:rPr>
        <w:t xml:space="preserve">s </w:t>
      </w:r>
      <w:r w:rsidR="00346288" w:rsidRPr="006A60B3">
        <w:rPr>
          <w:rFonts w:ascii="Arial" w:hAnsi="Arial" w:cs="Arial"/>
          <w:sz w:val="24"/>
          <w:szCs w:val="24"/>
        </w:rPr>
        <w:t xml:space="preserve">a suspected </w:t>
      </w:r>
      <w:r w:rsidRPr="006A60B3">
        <w:rPr>
          <w:rFonts w:ascii="Arial" w:hAnsi="Arial" w:cs="Arial"/>
          <w:sz w:val="24"/>
          <w:szCs w:val="24"/>
        </w:rPr>
        <w:t xml:space="preserve">financial </w:t>
      </w:r>
      <w:r w:rsidR="00346288" w:rsidRPr="006A60B3">
        <w:rPr>
          <w:rFonts w:ascii="Arial" w:hAnsi="Arial" w:cs="Arial"/>
          <w:sz w:val="24"/>
          <w:szCs w:val="24"/>
        </w:rPr>
        <w:t>irregularity</w:t>
      </w:r>
      <w:r w:rsidRPr="006A60B3">
        <w:rPr>
          <w:rFonts w:ascii="Arial" w:hAnsi="Arial" w:cs="Arial"/>
          <w:sz w:val="24"/>
          <w:szCs w:val="24"/>
        </w:rPr>
        <w:t xml:space="preserve">. </w:t>
      </w:r>
    </w:p>
    <w:p w14:paraId="7E51EDB3" w14:textId="77777777" w:rsidR="00384839" w:rsidRPr="006A60B3" w:rsidRDefault="00384839" w:rsidP="00825167">
      <w:pPr>
        <w:spacing w:after="0" w:line="240" w:lineRule="auto"/>
        <w:jc w:val="both"/>
        <w:rPr>
          <w:rFonts w:ascii="Arial" w:hAnsi="Arial" w:cs="Arial"/>
          <w:sz w:val="24"/>
          <w:szCs w:val="24"/>
        </w:rPr>
      </w:pPr>
    </w:p>
    <w:p w14:paraId="2818E676" w14:textId="77777777" w:rsidR="00346288" w:rsidRPr="003C72AE" w:rsidRDefault="00346288" w:rsidP="00825167">
      <w:pPr>
        <w:pStyle w:val="ListParagraph"/>
        <w:numPr>
          <w:ilvl w:val="0"/>
          <w:numId w:val="13"/>
        </w:numPr>
        <w:spacing w:after="0" w:line="240" w:lineRule="auto"/>
        <w:jc w:val="both"/>
        <w:rPr>
          <w:rFonts w:ascii="Arial" w:hAnsi="Arial" w:cs="Arial"/>
          <w:b/>
          <w:sz w:val="24"/>
          <w:szCs w:val="24"/>
        </w:rPr>
      </w:pPr>
      <w:r w:rsidRPr="003C72AE">
        <w:rPr>
          <w:rFonts w:ascii="Arial" w:hAnsi="Arial" w:cs="Arial"/>
          <w:b/>
          <w:sz w:val="24"/>
          <w:szCs w:val="24"/>
        </w:rPr>
        <w:t>Reporting Procedure</w:t>
      </w:r>
    </w:p>
    <w:p w14:paraId="5E4E0F36" w14:textId="77777777" w:rsidR="006A60B3" w:rsidRPr="006A60B3" w:rsidRDefault="006A60B3" w:rsidP="00825167">
      <w:pPr>
        <w:pStyle w:val="ListParagraph"/>
        <w:spacing w:after="0" w:line="240" w:lineRule="auto"/>
        <w:ind w:left="360"/>
        <w:jc w:val="both"/>
        <w:rPr>
          <w:rFonts w:ascii="Arial" w:hAnsi="Arial" w:cs="Arial"/>
          <w:sz w:val="24"/>
          <w:szCs w:val="24"/>
        </w:rPr>
      </w:pPr>
    </w:p>
    <w:p w14:paraId="73AA7C5B" w14:textId="77777777" w:rsidR="00346288" w:rsidRDefault="00346288" w:rsidP="00825167">
      <w:pPr>
        <w:pStyle w:val="ListParagraph"/>
        <w:numPr>
          <w:ilvl w:val="0"/>
          <w:numId w:val="17"/>
        </w:numPr>
        <w:spacing w:after="0" w:line="240" w:lineRule="auto"/>
        <w:jc w:val="both"/>
        <w:rPr>
          <w:rFonts w:ascii="Arial" w:hAnsi="Arial" w:cs="Arial"/>
          <w:sz w:val="24"/>
          <w:szCs w:val="24"/>
        </w:rPr>
      </w:pPr>
      <w:r w:rsidRPr="006A60B3">
        <w:rPr>
          <w:rFonts w:ascii="Arial" w:hAnsi="Arial" w:cs="Arial"/>
          <w:sz w:val="24"/>
          <w:szCs w:val="24"/>
        </w:rPr>
        <w:t xml:space="preserve">The President is designated as the </w:t>
      </w:r>
      <w:r w:rsidR="00193CA8" w:rsidRPr="006A60B3">
        <w:rPr>
          <w:rFonts w:ascii="Arial" w:hAnsi="Arial" w:cs="Arial"/>
          <w:sz w:val="24"/>
          <w:szCs w:val="24"/>
        </w:rPr>
        <w:t xml:space="preserve">primary </w:t>
      </w:r>
      <w:r w:rsidRPr="006A60B3">
        <w:rPr>
          <w:rFonts w:ascii="Arial" w:hAnsi="Arial" w:cs="Arial"/>
          <w:sz w:val="24"/>
          <w:szCs w:val="24"/>
        </w:rPr>
        <w:t xml:space="preserve">recipient of reports of financial irregularity.  </w:t>
      </w:r>
      <w:r w:rsidR="00724EBA" w:rsidRPr="006A60B3">
        <w:rPr>
          <w:rFonts w:ascii="Arial" w:hAnsi="Arial" w:cs="Arial"/>
          <w:sz w:val="24"/>
          <w:szCs w:val="24"/>
        </w:rPr>
        <w:t>In the event that the president is suspected of involvement with the financial irregularity, an</w:t>
      </w:r>
      <w:r w:rsidR="00193CA8" w:rsidRPr="006A60B3">
        <w:rPr>
          <w:rFonts w:ascii="Arial" w:hAnsi="Arial" w:cs="Arial"/>
          <w:sz w:val="24"/>
          <w:szCs w:val="24"/>
        </w:rPr>
        <w:t>y</w:t>
      </w:r>
      <w:r w:rsidR="00724EBA" w:rsidRPr="006A60B3">
        <w:rPr>
          <w:rFonts w:ascii="Arial" w:hAnsi="Arial" w:cs="Arial"/>
          <w:sz w:val="24"/>
          <w:szCs w:val="24"/>
        </w:rPr>
        <w:t xml:space="preserve"> officer or board member is authorized to act as the recipient of a report of financial irregularity.</w:t>
      </w:r>
    </w:p>
    <w:p w14:paraId="6E71A4EB" w14:textId="77777777" w:rsidR="008725B3" w:rsidRPr="006A60B3" w:rsidRDefault="008725B3" w:rsidP="00825167">
      <w:pPr>
        <w:pStyle w:val="ListParagraph"/>
        <w:spacing w:after="0" w:line="240" w:lineRule="auto"/>
        <w:ind w:left="360"/>
        <w:jc w:val="both"/>
        <w:rPr>
          <w:rFonts w:ascii="Arial" w:hAnsi="Arial" w:cs="Arial"/>
          <w:sz w:val="24"/>
          <w:szCs w:val="24"/>
        </w:rPr>
      </w:pPr>
    </w:p>
    <w:p w14:paraId="18D0C0F0" w14:textId="77777777" w:rsidR="00346288" w:rsidRDefault="00193CA8" w:rsidP="00825167">
      <w:pPr>
        <w:pStyle w:val="ListParagraph"/>
        <w:numPr>
          <w:ilvl w:val="0"/>
          <w:numId w:val="17"/>
        </w:numPr>
        <w:spacing w:after="0" w:line="240" w:lineRule="auto"/>
        <w:jc w:val="both"/>
        <w:rPr>
          <w:rFonts w:ascii="Arial" w:hAnsi="Arial" w:cs="Arial"/>
          <w:sz w:val="24"/>
          <w:szCs w:val="24"/>
        </w:rPr>
      </w:pPr>
      <w:r w:rsidRPr="006A60B3">
        <w:rPr>
          <w:rFonts w:ascii="Arial" w:hAnsi="Arial" w:cs="Arial"/>
          <w:sz w:val="24"/>
          <w:szCs w:val="24"/>
        </w:rPr>
        <w:t>Members may report financial irregularities directly to the president</w:t>
      </w:r>
      <w:r w:rsidR="001F5D93">
        <w:rPr>
          <w:rFonts w:ascii="Arial" w:hAnsi="Arial" w:cs="Arial"/>
          <w:sz w:val="24"/>
          <w:szCs w:val="24"/>
        </w:rPr>
        <w:t>,</w:t>
      </w:r>
      <w:r w:rsidRPr="006A60B3">
        <w:rPr>
          <w:rFonts w:ascii="Arial" w:hAnsi="Arial" w:cs="Arial"/>
          <w:sz w:val="24"/>
          <w:szCs w:val="24"/>
        </w:rPr>
        <w:t xml:space="preserve"> or to any officer or board member. Any officer or board member</w:t>
      </w:r>
      <w:r w:rsidR="00384839" w:rsidRPr="006A60B3">
        <w:rPr>
          <w:rFonts w:ascii="Arial" w:hAnsi="Arial" w:cs="Arial"/>
          <w:sz w:val="24"/>
          <w:szCs w:val="24"/>
        </w:rPr>
        <w:t xml:space="preserve"> receiving such a report shall promptly notify the president unless the allegation involves the president. </w:t>
      </w:r>
      <w:r w:rsidR="00724EBA" w:rsidRPr="006A60B3">
        <w:rPr>
          <w:rFonts w:ascii="Arial" w:hAnsi="Arial" w:cs="Arial"/>
          <w:sz w:val="24"/>
          <w:szCs w:val="24"/>
        </w:rPr>
        <w:t xml:space="preserve">The report may be made </w:t>
      </w:r>
      <w:r w:rsidR="00346288" w:rsidRPr="006A60B3">
        <w:rPr>
          <w:rFonts w:ascii="Arial" w:hAnsi="Arial" w:cs="Arial"/>
          <w:sz w:val="24"/>
          <w:szCs w:val="24"/>
        </w:rPr>
        <w:t>by any of the following</w:t>
      </w:r>
      <w:r w:rsidR="001F5D93">
        <w:rPr>
          <w:rFonts w:ascii="Arial" w:hAnsi="Arial" w:cs="Arial"/>
          <w:sz w:val="24"/>
          <w:szCs w:val="24"/>
        </w:rPr>
        <w:t xml:space="preserve"> means</w:t>
      </w:r>
      <w:r w:rsidR="00346288" w:rsidRPr="006A60B3">
        <w:rPr>
          <w:rFonts w:ascii="Arial" w:hAnsi="Arial" w:cs="Arial"/>
          <w:sz w:val="24"/>
          <w:szCs w:val="24"/>
        </w:rPr>
        <w:t>:</w:t>
      </w:r>
    </w:p>
    <w:p w14:paraId="1B866A84" w14:textId="77777777" w:rsidR="003C72AE" w:rsidRPr="006A60B3" w:rsidRDefault="003C72AE" w:rsidP="003C72AE">
      <w:pPr>
        <w:pStyle w:val="ListParagraph"/>
        <w:spacing w:after="0" w:line="240" w:lineRule="auto"/>
        <w:ind w:left="1080"/>
        <w:jc w:val="both"/>
        <w:rPr>
          <w:rFonts w:ascii="Arial" w:hAnsi="Arial" w:cs="Arial"/>
          <w:sz w:val="24"/>
          <w:szCs w:val="24"/>
        </w:rPr>
      </w:pPr>
    </w:p>
    <w:p w14:paraId="0EB10DB1" w14:textId="77777777" w:rsidR="00346288" w:rsidRPr="006A60B3" w:rsidRDefault="00724EBA" w:rsidP="00825167">
      <w:pPr>
        <w:pStyle w:val="ListParagraph"/>
        <w:numPr>
          <w:ilvl w:val="1"/>
          <w:numId w:val="19"/>
        </w:numPr>
        <w:spacing w:after="0" w:line="240" w:lineRule="auto"/>
        <w:jc w:val="both"/>
        <w:rPr>
          <w:rFonts w:ascii="Arial" w:hAnsi="Arial" w:cs="Arial"/>
          <w:sz w:val="24"/>
          <w:szCs w:val="24"/>
        </w:rPr>
      </w:pPr>
      <w:r w:rsidRPr="006A60B3">
        <w:rPr>
          <w:rFonts w:ascii="Arial" w:hAnsi="Arial" w:cs="Arial"/>
          <w:sz w:val="24"/>
          <w:szCs w:val="24"/>
        </w:rPr>
        <w:t>T</w:t>
      </w:r>
      <w:r w:rsidR="00346288" w:rsidRPr="006A60B3">
        <w:rPr>
          <w:rFonts w:ascii="Arial" w:hAnsi="Arial" w:cs="Arial"/>
          <w:sz w:val="24"/>
          <w:szCs w:val="24"/>
        </w:rPr>
        <w:t xml:space="preserve">elephone </w:t>
      </w:r>
      <w:r w:rsidRPr="006A60B3">
        <w:rPr>
          <w:rFonts w:ascii="Arial" w:hAnsi="Arial" w:cs="Arial"/>
          <w:sz w:val="24"/>
          <w:szCs w:val="24"/>
        </w:rPr>
        <w:t>call</w:t>
      </w:r>
    </w:p>
    <w:p w14:paraId="3966FA92" w14:textId="77777777" w:rsidR="00346288" w:rsidRPr="006A60B3" w:rsidRDefault="00724EBA" w:rsidP="00825167">
      <w:pPr>
        <w:pStyle w:val="ListParagraph"/>
        <w:numPr>
          <w:ilvl w:val="1"/>
          <w:numId w:val="19"/>
        </w:numPr>
        <w:spacing w:after="0" w:line="240" w:lineRule="auto"/>
        <w:jc w:val="both"/>
        <w:rPr>
          <w:rFonts w:ascii="Arial" w:hAnsi="Arial" w:cs="Arial"/>
          <w:sz w:val="24"/>
          <w:szCs w:val="24"/>
        </w:rPr>
      </w:pPr>
      <w:r w:rsidRPr="006A60B3">
        <w:rPr>
          <w:rFonts w:ascii="Arial" w:hAnsi="Arial" w:cs="Arial"/>
          <w:sz w:val="24"/>
          <w:szCs w:val="24"/>
        </w:rPr>
        <w:lastRenderedPageBreak/>
        <w:t>E</w:t>
      </w:r>
      <w:r w:rsidR="00346288" w:rsidRPr="006A60B3">
        <w:rPr>
          <w:rFonts w:ascii="Arial" w:hAnsi="Arial" w:cs="Arial"/>
          <w:sz w:val="24"/>
          <w:szCs w:val="24"/>
        </w:rPr>
        <w:t xml:space="preserve">-mail </w:t>
      </w:r>
    </w:p>
    <w:p w14:paraId="3EA78084" w14:textId="77777777" w:rsidR="00346288" w:rsidRPr="006A60B3" w:rsidRDefault="00724EBA" w:rsidP="00825167">
      <w:pPr>
        <w:pStyle w:val="ListParagraph"/>
        <w:numPr>
          <w:ilvl w:val="1"/>
          <w:numId w:val="19"/>
        </w:numPr>
        <w:spacing w:after="0" w:line="240" w:lineRule="auto"/>
        <w:jc w:val="both"/>
        <w:rPr>
          <w:rFonts w:ascii="Arial" w:hAnsi="Arial" w:cs="Arial"/>
          <w:sz w:val="24"/>
          <w:szCs w:val="24"/>
        </w:rPr>
      </w:pPr>
      <w:r w:rsidRPr="006A60B3">
        <w:rPr>
          <w:rFonts w:ascii="Arial" w:hAnsi="Arial" w:cs="Arial"/>
          <w:sz w:val="24"/>
          <w:szCs w:val="24"/>
        </w:rPr>
        <w:t>W</w:t>
      </w:r>
      <w:r w:rsidR="00346288" w:rsidRPr="006A60B3">
        <w:rPr>
          <w:rFonts w:ascii="Arial" w:hAnsi="Arial" w:cs="Arial"/>
          <w:sz w:val="24"/>
          <w:szCs w:val="24"/>
        </w:rPr>
        <w:t xml:space="preserve">ritten communication </w:t>
      </w:r>
    </w:p>
    <w:p w14:paraId="3AFA1AC0" w14:textId="77777777" w:rsidR="00724EBA" w:rsidRPr="006A60B3" w:rsidRDefault="00724EBA" w:rsidP="00825167">
      <w:pPr>
        <w:pStyle w:val="ListParagraph"/>
        <w:numPr>
          <w:ilvl w:val="1"/>
          <w:numId w:val="19"/>
        </w:numPr>
        <w:spacing w:after="0" w:line="240" w:lineRule="auto"/>
        <w:jc w:val="both"/>
        <w:rPr>
          <w:rFonts w:ascii="Arial" w:hAnsi="Arial" w:cs="Arial"/>
          <w:sz w:val="24"/>
          <w:szCs w:val="24"/>
        </w:rPr>
      </w:pPr>
      <w:r w:rsidRPr="006A60B3">
        <w:rPr>
          <w:rFonts w:ascii="Arial" w:hAnsi="Arial" w:cs="Arial"/>
          <w:sz w:val="24"/>
          <w:szCs w:val="24"/>
        </w:rPr>
        <w:t>In person communication</w:t>
      </w:r>
    </w:p>
    <w:p w14:paraId="27E10694" w14:textId="77777777" w:rsidR="008725B3" w:rsidRDefault="008725B3" w:rsidP="00825167">
      <w:pPr>
        <w:pStyle w:val="ListParagraph"/>
        <w:spacing w:after="0" w:line="240" w:lineRule="auto"/>
        <w:ind w:left="360"/>
        <w:jc w:val="both"/>
        <w:rPr>
          <w:rFonts w:ascii="Arial" w:hAnsi="Arial" w:cs="Arial"/>
          <w:sz w:val="24"/>
          <w:szCs w:val="24"/>
        </w:rPr>
      </w:pPr>
    </w:p>
    <w:p w14:paraId="7EC61289" w14:textId="77777777" w:rsidR="00346288" w:rsidRDefault="00346288" w:rsidP="00825167">
      <w:pPr>
        <w:pStyle w:val="ListParagraph"/>
        <w:numPr>
          <w:ilvl w:val="0"/>
          <w:numId w:val="17"/>
        </w:numPr>
        <w:spacing w:after="0" w:line="240" w:lineRule="auto"/>
        <w:jc w:val="both"/>
        <w:rPr>
          <w:rFonts w:ascii="Arial" w:hAnsi="Arial" w:cs="Arial"/>
          <w:sz w:val="24"/>
          <w:szCs w:val="24"/>
        </w:rPr>
      </w:pPr>
      <w:r w:rsidRPr="006A60B3">
        <w:rPr>
          <w:rFonts w:ascii="Arial" w:hAnsi="Arial" w:cs="Arial"/>
          <w:sz w:val="24"/>
          <w:szCs w:val="24"/>
        </w:rPr>
        <w:t>Regardless of the method of communication use</w:t>
      </w:r>
      <w:r w:rsidR="00384839" w:rsidRPr="006A60B3">
        <w:rPr>
          <w:rFonts w:ascii="Arial" w:hAnsi="Arial" w:cs="Arial"/>
          <w:sz w:val="24"/>
          <w:szCs w:val="24"/>
        </w:rPr>
        <w:t>d</w:t>
      </w:r>
      <w:r w:rsidRPr="006A60B3">
        <w:rPr>
          <w:rFonts w:ascii="Arial" w:hAnsi="Arial" w:cs="Arial"/>
          <w:sz w:val="24"/>
          <w:szCs w:val="24"/>
        </w:rPr>
        <w:t xml:space="preserve">, the following information </w:t>
      </w:r>
      <w:r w:rsidR="00384839" w:rsidRPr="006A60B3">
        <w:rPr>
          <w:rFonts w:ascii="Arial" w:hAnsi="Arial" w:cs="Arial"/>
          <w:sz w:val="24"/>
          <w:szCs w:val="24"/>
        </w:rPr>
        <w:t>should be provided</w:t>
      </w:r>
      <w:r w:rsidRPr="006A60B3">
        <w:rPr>
          <w:rFonts w:ascii="Arial" w:hAnsi="Arial" w:cs="Arial"/>
          <w:sz w:val="24"/>
          <w:szCs w:val="24"/>
        </w:rPr>
        <w:t>:</w:t>
      </w:r>
    </w:p>
    <w:p w14:paraId="0FC20982" w14:textId="77777777" w:rsidR="003C72AE" w:rsidRPr="006A60B3" w:rsidRDefault="003C72AE" w:rsidP="003C72AE">
      <w:pPr>
        <w:pStyle w:val="ListParagraph"/>
        <w:spacing w:after="0" w:line="240" w:lineRule="auto"/>
        <w:ind w:left="1080"/>
        <w:jc w:val="both"/>
        <w:rPr>
          <w:rFonts w:ascii="Arial" w:hAnsi="Arial" w:cs="Arial"/>
          <w:sz w:val="24"/>
          <w:szCs w:val="24"/>
        </w:rPr>
      </w:pPr>
    </w:p>
    <w:p w14:paraId="21F37DE5" w14:textId="77777777" w:rsidR="00346288" w:rsidRPr="006A60B3" w:rsidRDefault="00346288" w:rsidP="00825167">
      <w:pPr>
        <w:pStyle w:val="ListParagraph"/>
        <w:numPr>
          <w:ilvl w:val="1"/>
          <w:numId w:val="20"/>
        </w:numPr>
        <w:spacing w:after="0" w:line="240" w:lineRule="auto"/>
        <w:jc w:val="both"/>
        <w:rPr>
          <w:rFonts w:ascii="Arial" w:hAnsi="Arial" w:cs="Arial"/>
          <w:sz w:val="24"/>
          <w:szCs w:val="24"/>
        </w:rPr>
      </w:pPr>
      <w:r w:rsidRPr="006A60B3">
        <w:rPr>
          <w:rFonts w:ascii="Arial" w:hAnsi="Arial" w:cs="Arial"/>
          <w:sz w:val="24"/>
          <w:szCs w:val="24"/>
        </w:rPr>
        <w:t>The name, position, and work locat</w:t>
      </w:r>
      <w:r w:rsidR="00724EBA" w:rsidRPr="006A60B3">
        <w:rPr>
          <w:rFonts w:ascii="Arial" w:hAnsi="Arial" w:cs="Arial"/>
          <w:sz w:val="24"/>
          <w:szCs w:val="24"/>
        </w:rPr>
        <w:t>ion of the alleged perpetrator.</w:t>
      </w:r>
    </w:p>
    <w:p w14:paraId="1531807A" w14:textId="77777777" w:rsidR="00346288" w:rsidRPr="006A60B3" w:rsidRDefault="00346288" w:rsidP="00825167">
      <w:pPr>
        <w:pStyle w:val="ListParagraph"/>
        <w:numPr>
          <w:ilvl w:val="1"/>
          <w:numId w:val="20"/>
        </w:numPr>
        <w:spacing w:after="0" w:line="240" w:lineRule="auto"/>
        <w:jc w:val="both"/>
        <w:rPr>
          <w:rFonts w:ascii="Arial" w:hAnsi="Arial" w:cs="Arial"/>
          <w:sz w:val="24"/>
          <w:szCs w:val="24"/>
        </w:rPr>
      </w:pPr>
      <w:r w:rsidRPr="006A60B3">
        <w:rPr>
          <w:rFonts w:ascii="Arial" w:hAnsi="Arial" w:cs="Arial"/>
          <w:sz w:val="24"/>
          <w:szCs w:val="24"/>
        </w:rPr>
        <w:t xml:space="preserve">A complete </w:t>
      </w:r>
      <w:r w:rsidR="00724EBA" w:rsidRPr="006A60B3">
        <w:rPr>
          <w:rFonts w:ascii="Arial" w:hAnsi="Arial" w:cs="Arial"/>
          <w:sz w:val="24"/>
          <w:szCs w:val="24"/>
        </w:rPr>
        <w:t>description of the alleged act.</w:t>
      </w:r>
    </w:p>
    <w:p w14:paraId="271A8A56" w14:textId="77777777" w:rsidR="00346288" w:rsidRPr="006A60B3" w:rsidRDefault="00346288" w:rsidP="00825167">
      <w:pPr>
        <w:pStyle w:val="ListParagraph"/>
        <w:numPr>
          <w:ilvl w:val="1"/>
          <w:numId w:val="20"/>
        </w:numPr>
        <w:spacing w:after="0" w:line="240" w:lineRule="auto"/>
        <w:jc w:val="both"/>
        <w:rPr>
          <w:rFonts w:ascii="Arial" w:hAnsi="Arial" w:cs="Arial"/>
          <w:sz w:val="24"/>
          <w:szCs w:val="24"/>
        </w:rPr>
      </w:pPr>
      <w:r w:rsidRPr="006A60B3">
        <w:rPr>
          <w:rFonts w:ascii="Arial" w:hAnsi="Arial" w:cs="Arial"/>
          <w:sz w:val="24"/>
          <w:szCs w:val="24"/>
        </w:rPr>
        <w:t xml:space="preserve">A description of how </w:t>
      </w:r>
      <w:r w:rsidR="00521914" w:rsidRPr="006A60B3">
        <w:rPr>
          <w:rFonts w:ascii="Arial" w:hAnsi="Arial" w:cs="Arial"/>
          <w:sz w:val="24"/>
          <w:szCs w:val="24"/>
        </w:rPr>
        <w:t>the alleged act was</w:t>
      </w:r>
      <w:r w:rsidR="00724EBA" w:rsidRPr="006A60B3">
        <w:rPr>
          <w:rFonts w:ascii="Arial" w:hAnsi="Arial" w:cs="Arial"/>
          <w:sz w:val="24"/>
          <w:szCs w:val="24"/>
        </w:rPr>
        <w:t xml:space="preserve"> discovered.</w:t>
      </w:r>
    </w:p>
    <w:p w14:paraId="4039B9B1" w14:textId="77777777" w:rsidR="00346288" w:rsidRPr="006A60B3" w:rsidRDefault="00346288" w:rsidP="00825167">
      <w:pPr>
        <w:pStyle w:val="ListParagraph"/>
        <w:numPr>
          <w:ilvl w:val="1"/>
          <w:numId w:val="20"/>
        </w:numPr>
        <w:spacing w:after="0" w:line="240" w:lineRule="auto"/>
        <w:jc w:val="both"/>
        <w:rPr>
          <w:rFonts w:ascii="Arial" w:hAnsi="Arial" w:cs="Arial"/>
          <w:sz w:val="24"/>
          <w:szCs w:val="24"/>
        </w:rPr>
      </w:pPr>
      <w:r w:rsidRPr="006A60B3">
        <w:rPr>
          <w:rFonts w:ascii="Arial" w:hAnsi="Arial" w:cs="Arial"/>
          <w:sz w:val="24"/>
          <w:szCs w:val="24"/>
        </w:rPr>
        <w:t xml:space="preserve">As </w:t>
      </w:r>
      <w:r w:rsidR="00521914" w:rsidRPr="006A60B3">
        <w:rPr>
          <w:rFonts w:ascii="Arial" w:hAnsi="Arial" w:cs="Arial"/>
          <w:sz w:val="24"/>
          <w:szCs w:val="24"/>
        </w:rPr>
        <w:t>best</w:t>
      </w:r>
      <w:r w:rsidRPr="006A60B3">
        <w:rPr>
          <w:rFonts w:ascii="Arial" w:hAnsi="Arial" w:cs="Arial"/>
          <w:sz w:val="24"/>
          <w:szCs w:val="24"/>
        </w:rPr>
        <w:t xml:space="preserve"> as can </w:t>
      </w:r>
      <w:r w:rsidR="00521914" w:rsidRPr="006A60B3">
        <w:rPr>
          <w:rFonts w:ascii="Arial" w:hAnsi="Arial" w:cs="Arial"/>
          <w:sz w:val="24"/>
          <w:szCs w:val="24"/>
        </w:rPr>
        <w:t xml:space="preserve">be </w:t>
      </w:r>
      <w:r w:rsidRPr="006A60B3">
        <w:rPr>
          <w:rFonts w:ascii="Arial" w:hAnsi="Arial" w:cs="Arial"/>
          <w:sz w:val="24"/>
          <w:szCs w:val="24"/>
        </w:rPr>
        <w:t>determine</w:t>
      </w:r>
      <w:r w:rsidR="00521914" w:rsidRPr="006A60B3">
        <w:rPr>
          <w:rFonts w:ascii="Arial" w:hAnsi="Arial" w:cs="Arial"/>
          <w:sz w:val="24"/>
          <w:szCs w:val="24"/>
        </w:rPr>
        <w:t>d</w:t>
      </w:r>
      <w:r w:rsidRPr="006A60B3">
        <w:rPr>
          <w:rFonts w:ascii="Arial" w:hAnsi="Arial" w:cs="Arial"/>
          <w:sz w:val="24"/>
          <w:szCs w:val="24"/>
        </w:rPr>
        <w:t>, the date and time that the alleged act occ</w:t>
      </w:r>
      <w:r w:rsidR="00724EBA" w:rsidRPr="006A60B3">
        <w:rPr>
          <w:rFonts w:ascii="Arial" w:hAnsi="Arial" w:cs="Arial"/>
          <w:sz w:val="24"/>
          <w:szCs w:val="24"/>
        </w:rPr>
        <w:t>urred.</w:t>
      </w:r>
    </w:p>
    <w:p w14:paraId="01959AD7" w14:textId="77777777" w:rsidR="00346288" w:rsidRPr="006A60B3" w:rsidRDefault="00521914" w:rsidP="00825167">
      <w:pPr>
        <w:pStyle w:val="ListParagraph"/>
        <w:numPr>
          <w:ilvl w:val="1"/>
          <w:numId w:val="20"/>
        </w:numPr>
        <w:spacing w:after="0" w:line="240" w:lineRule="auto"/>
        <w:jc w:val="both"/>
        <w:rPr>
          <w:rFonts w:ascii="Arial" w:hAnsi="Arial" w:cs="Arial"/>
          <w:sz w:val="24"/>
          <w:szCs w:val="24"/>
        </w:rPr>
      </w:pPr>
      <w:r w:rsidRPr="006A60B3">
        <w:rPr>
          <w:rFonts w:ascii="Arial" w:hAnsi="Arial" w:cs="Arial"/>
          <w:sz w:val="24"/>
          <w:szCs w:val="24"/>
        </w:rPr>
        <w:t>As best as can be determined</w:t>
      </w:r>
      <w:r w:rsidR="00346288" w:rsidRPr="006A60B3">
        <w:rPr>
          <w:rFonts w:ascii="Arial" w:hAnsi="Arial" w:cs="Arial"/>
          <w:sz w:val="24"/>
          <w:szCs w:val="24"/>
        </w:rPr>
        <w:t>, the value of the ass</w:t>
      </w:r>
      <w:r w:rsidR="00724EBA" w:rsidRPr="006A60B3">
        <w:rPr>
          <w:rFonts w:ascii="Arial" w:hAnsi="Arial" w:cs="Arial"/>
          <w:sz w:val="24"/>
          <w:szCs w:val="24"/>
        </w:rPr>
        <w:t>ets that have been compromised.</w:t>
      </w:r>
    </w:p>
    <w:p w14:paraId="6361CDEB" w14:textId="77777777" w:rsidR="00346288" w:rsidRPr="006A60B3" w:rsidRDefault="00346288" w:rsidP="00825167">
      <w:pPr>
        <w:pStyle w:val="ListParagraph"/>
        <w:numPr>
          <w:ilvl w:val="1"/>
          <w:numId w:val="20"/>
        </w:numPr>
        <w:spacing w:after="0" w:line="240" w:lineRule="auto"/>
        <w:jc w:val="both"/>
        <w:rPr>
          <w:rFonts w:ascii="Arial" w:hAnsi="Arial" w:cs="Arial"/>
          <w:sz w:val="24"/>
          <w:szCs w:val="24"/>
        </w:rPr>
      </w:pPr>
      <w:r w:rsidRPr="006A60B3">
        <w:rPr>
          <w:rFonts w:ascii="Arial" w:hAnsi="Arial" w:cs="Arial"/>
          <w:sz w:val="24"/>
          <w:szCs w:val="24"/>
        </w:rPr>
        <w:t xml:space="preserve">The names of any supervisory personnel to whom </w:t>
      </w:r>
      <w:r w:rsidR="00521914" w:rsidRPr="006A60B3">
        <w:rPr>
          <w:rFonts w:ascii="Arial" w:hAnsi="Arial" w:cs="Arial"/>
          <w:sz w:val="24"/>
          <w:szCs w:val="24"/>
        </w:rPr>
        <w:t>allegations</w:t>
      </w:r>
      <w:r w:rsidRPr="006A60B3">
        <w:rPr>
          <w:rFonts w:ascii="Arial" w:hAnsi="Arial" w:cs="Arial"/>
          <w:sz w:val="24"/>
          <w:szCs w:val="24"/>
        </w:rPr>
        <w:t xml:space="preserve"> have previously </w:t>
      </w:r>
      <w:r w:rsidR="00521914" w:rsidRPr="006A60B3">
        <w:rPr>
          <w:rFonts w:ascii="Arial" w:hAnsi="Arial" w:cs="Arial"/>
          <w:sz w:val="24"/>
          <w:szCs w:val="24"/>
        </w:rPr>
        <w:t xml:space="preserve">been </w:t>
      </w:r>
      <w:r w:rsidRPr="006A60B3">
        <w:rPr>
          <w:rFonts w:ascii="Arial" w:hAnsi="Arial" w:cs="Arial"/>
          <w:sz w:val="24"/>
          <w:szCs w:val="24"/>
        </w:rPr>
        <w:t>reported</w:t>
      </w:r>
      <w:r w:rsidR="00521914" w:rsidRPr="006A60B3">
        <w:rPr>
          <w:rFonts w:ascii="Arial" w:hAnsi="Arial" w:cs="Arial"/>
          <w:sz w:val="24"/>
          <w:szCs w:val="24"/>
        </w:rPr>
        <w:t>.</w:t>
      </w:r>
      <w:r w:rsidRPr="006A60B3">
        <w:rPr>
          <w:rFonts w:ascii="Arial" w:hAnsi="Arial" w:cs="Arial"/>
          <w:sz w:val="24"/>
          <w:szCs w:val="24"/>
        </w:rPr>
        <w:t xml:space="preserve"> </w:t>
      </w:r>
      <w:r w:rsidR="00724EBA" w:rsidRPr="006A60B3">
        <w:rPr>
          <w:rFonts w:ascii="Arial" w:hAnsi="Arial" w:cs="Arial"/>
          <w:sz w:val="24"/>
          <w:szCs w:val="24"/>
        </w:rPr>
        <w:t xml:space="preserve"> If none, so state.</w:t>
      </w:r>
    </w:p>
    <w:p w14:paraId="3A25A9D5" w14:textId="77777777" w:rsidR="00346288" w:rsidRDefault="00521914" w:rsidP="00825167">
      <w:pPr>
        <w:pStyle w:val="ListParagraph"/>
        <w:numPr>
          <w:ilvl w:val="1"/>
          <w:numId w:val="20"/>
        </w:numPr>
        <w:spacing w:after="0" w:line="240" w:lineRule="auto"/>
        <w:jc w:val="both"/>
        <w:rPr>
          <w:rFonts w:ascii="Arial" w:hAnsi="Arial" w:cs="Arial"/>
          <w:sz w:val="24"/>
          <w:szCs w:val="24"/>
        </w:rPr>
      </w:pPr>
      <w:r w:rsidRPr="006A60B3">
        <w:rPr>
          <w:rFonts w:ascii="Arial" w:hAnsi="Arial" w:cs="Arial"/>
          <w:sz w:val="24"/>
          <w:szCs w:val="24"/>
        </w:rPr>
        <w:t xml:space="preserve">Reporting member’s </w:t>
      </w:r>
      <w:r w:rsidR="00346288" w:rsidRPr="006A60B3">
        <w:rPr>
          <w:rFonts w:ascii="Arial" w:hAnsi="Arial" w:cs="Arial"/>
          <w:sz w:val="24"/>
          <w:szCs w:val="24"/>
        </w:rPr>
        <w:t>name, address, telephone number,</w:t>
      </w:r>
      <w:r w:rsidR="00724EBA" w:rsidRPr="006A60B3">
        <w:rPr>
          <w:rFonts w:ascii="Arial" w:hAnsi="Arial" w:cs="Arial"/>
          <w:sz w:val="24"/>
          <w:szCs w:val="24"/>
        </w:rPr>
        <w:t xml:space="preserve"> and e-mail address. </w:t>
      </w:r>
    </w:p>
    <w:p w14:paraId="51F1202D" w14:textId="77777777" w:rsidR="003C72AE" w:rsidRPr="006A60B3" w:rsidRDefault="003C72AE" w:rsidP="003C72AE">
      <w:pPr>
        <w:pStyle w:val="ListParagraph"/>
        <w:spacing w:after="0" w:line="240" w:lineRule="auto"/>
        <w:ind w:left="1440"/>
        <w:jc w:val="both"/>
        <w:rPr>
          <w:rFonts w:ascii="Arial" w:hAnsi="Arial" w:cs="Arial"/>
          <w:sz w:val="24"/>
          <w:szCs w:val="24"/>
        </w:rPr>
      </w:pPr>
    </w:p>
    <w:p w14:paraId="2A6C4959" w14:textId="77777777" w:rsidR="00346288" w:rsidRDefault="00346288" w:rsidP="003C72AE">
      <w:pPr>
        <w:spacing w:after="0" w:line="240" w:lineRule="auto"/>
        <w:ind w:left="1080"/>
        <w:jc w:val="both"/>
        <w:rPr>
          <w:rFonts w:ascii="Arial" w:hAnsi="Arial" w:cs="Arial"/>
          <w:sz w:val="24"/>
          <w:szCs w:val="24"/>
        </w:rPr>
      </w:pPr>
      <w:r w:rsidRPr="006A60B3">
        <w:rPr>
          <w:rFonts w:ascii="Arial" w:hAnsi="Arial" w:cs="Arial"/>
          <w:sz w:val="24"/>
          <w:szCs w:val="24"/>
        </w:rPr>
        <w:t xml:space="preserve">Incomplete information may make it difficult or impossible to investigate </w:t>
      </w:r>
      <w:r w:rsidR="00521914" w:rsidRPr="006A60B3">
        <w:rPr>
          <w:rFonts w:ascii="Arial" w:hAnsi="Arial" w:cs="Arial"/>
          <w:sz w:val="24"/>
          <w:szCs w:val="24"/>
        </w:rPr>
        <w:t>the</w:t>
      </w:r>
      <w:r w:rsidRPr="006A60B3">
        <w:rPr>
          <w:rFonts w:ascii="Arial" w:hAnsi="Arial" w:cs="Arial"/>
          <w:sz w:val="24"/>
          <w:szCs w:val="24"/>
        </w:rPr>
        <w:t xml:space="preserve"> allegation(s).  </w:t>
      </w:r>
    </w:p>
    <w:p w14:paraId="17469D7F" w14:textId="77777777" w:rsidR="003C72AE" w:rsidRPr="006A60B3" w:rsidRDefault="003C72AE" w:rsidP="003C72AE">
      <w:pPr>
        <w:spacing w:after="0" w:line="240" w:lineRule="auto"/>
        <w:jc w:val="both"/>
        <w:rPr>
          <w:rFonts w:ascii="Arial" w:hAnsi="Arial" w:cs="Arial"/>
          <w:sz w:val="24"/>
          <w:szCs w:val="24"/>
        </w:rPr>
      </w:pPr>
    </w:p>
    <w:p w14:paraId="0B14D387" w14:textId="77777777" w:rsidR="00346288" w:rsidRPr="008725B3" w:rsidRDefault="00346288" w:rsidP="00825167">
      <w:pPr>
        <w:pStyle w:val="ListParagraph"/>
        <w:numPr>
          <w:ilvl w:val="0"/>
          <w:numId w:val="17"/>
        </w:numPr>
        <w:spacing w:after="0" w:line="240" w:lineRule="auto"/>
        <w:jc w:val="both"/>
        <w:rPr>
          <w:rFonts w:ascii="Arial" w:hAnsi="Arial" w:cs="Arial"/>
          <w:sz w:val="24"/>
          <w:szCs w:val="24"/>
        </w:rPr>
      </w:pPr>
      <w:r w:rsidRPr="008725B3">
        <w:rPr>
          <w:rFonts w:ascii="Arial" w:hAnsi="Arial" w:cs="Arial"/>
          <w:sz w:val="24"/>
          <w:szCs w:val="24"/>
        </w:rPr>
        <w:t xml:space="preserve">Within one workday of receiving </w:t>
      </w:r>
      <w:r w:rsidR="00724EBA" w:rsidRPr="008725B3">
        <w:rPr>
          <w:rFonts w:ascii="Arial" w:hAnsi="Arial" w:cs="Arial"/>
          <w:sz w:val="24"/>
          <w:szCs w:val="24"/>
        </w:rPr>
        <w:t xml:space="preserve">the </w:t>
      </w:r>
      <w:r w:rsidRPr="008725B3">
        <w:rPr>
          <w:rFonts w:ascii="Arial" w:hAnsi="Arial" w:cs="Arial"/>
          <w:sz w:val="24"/>
          <w:szCs w:val="24"/>
        </w:rPr>
        <w:t xml:space="preserve">report, </w:t>
      </w:r>
      <w:r w:rsidR="00724EBA" w:rsidRPr="008725B3">
        <w:rPr>
          <w:rFonts w:ascii="Arial" w:hAnsi="Arial" w:cs="Arial"/>
          <w:sz w:val="24"/>
          <w:szCs w:val="24"/>
        </w:rPr>
        <w:t xml:space="preserve">the president or </w:t>
      </w:r>
      <w:r w:rsidR="00E7290E" w:rsidRPr="008725B3">
        <w:rPr>
          <w:rFonts w:ascii="Arial" w:hAnsi="Arial" w:cs="Arial"/>
          <w:sz w:val="24"/>
          <w:szCs w:val="24"/>
        </w:rPr>
        <w:t xml:space="preserve">other </w:t>
      </w:r>
      <w:r w:rsidR="00724EBA" w:rsidRPr="008725B3">
        <w:rPr>
          <w:rFonts w:ascii="Arial" w:hAnsi="Arial" w:cs="Arial"/>
          <w:sz w:val="24"/>
          <w:szCs w:val="24"/>
        </w:rPr>
        <w:t xml:space="preserve">receiving officer </w:t>
      </w:r>
      <w:r w:rsidRPr="008725B3">
        <w:rPr>
          <w:rFonts w:ascii="Arial" w:hAnsi="Arial" w:cs="Arial"/>
          <w:sz w:val="24"/>
          <w:szCs w:val="24"/>
        </w:rPr>
        <w:t xml:space="preserve">will </w:t>
      </w:r>
      <w:r w:rsidR="00724EBA" w:rsidRPr="008725B3">
        <w:rPr>
          <w:rFonts w:ascii="Arial" w:hAnsi="Arial" w:cs="Arial"/>
          <w:sz w:val="24"/>
          <w:szCs w:val="24"/>
        </w:rPr>
        <w:t xml:space="preserve">initiate </w:t>
      </w:r>
      <w:r w:rsidR="008725B3" w:rsidRPr="008725B3">
        <w:rPr>
          <w:rFonts w:ascii="Arial" w:hAnsi="Arial" w:cs="Arial"/>
          <w:sz w:val="24"/>
          <w:szCs w:val="24"/>
        </w:rPr>
        <w:t>an investigation</w:t>
      </w:r>
      <w:r w:rsidRPr="008725B3">
        <w:rPr>
          <w:rFonts w:ascii="Arial" w:hAnsi="Arial" w:cs="Arial"/>
          <w:sz w:val="24"/>
          <w:szCs w:val="24"/>
        </w:rPr>
        <w:t xml:space="preserve"> into the allegations that have </w:t>
      </w:r>
      <w:r w:rsidR="00724EBA" w:rsidRPr="008725B3">
        <w:rPr>
          <w:rFonts w:ascii="Arial" w:hAnsi="Arial" w:cs="Arial"/>
          <w:sz w:val="24"/>
          <w:szCs w:val="24"/>
        </w:rPr>
        <w:t xml:space="preserve">been </w:t>
      </w:r>
      <w:r w:rsidRPr="008725B3">
        <w:rPr>
          <w:rFonts w:ascii="Arial" w:hAnsi="Arial" w:cs="Arial"/>
          <w:sz w:val="24"/>
          <w:szCs w:val="24"/>
        </w:rPr>
        <w:t xml:space="preserve">made.  </w:t>
      </w:r>
      <w:r w:rsidR="00724EBA" w:rsidRPr="008725B3">
        <w:rPr>
          <w:rFonts w:ascii="Arial" w:hAnsi="Arial" w:cs="Arial"/>
          <w:sz w:val="24"/>
          <w:szCs w:val="24"/>
        </w:rPr>
        <w:t>Where appropriate, the assistance of law enforcement should be requested</w:t>
      </w:r>
    </w:p>
    <w:p w14:paraId="390392F9" w14:textId="77777777" w:rsidR="00346288" w:rsidRPr="006A60B3" w:rsidRDefault="00346288" w:rsidP="00825167">
      <w:pPr>
        <w:spacing w:after="0" w:line="240" w:lineRule="auto"/>
        <w:jc w:val="both"/>
        <w:rPr>
          <w:rFonts w:ascii="Arial" w:hAnsi="Arial" w:cs="Arial"/>
          <w:sz w:val="24"/>
          <w:szCs w:val="24"/>
        </w:rPr>
      </w:pPr>
    </w:p>
    <w:p w14:paraId="592A2562" w14:textId="77777777" w:rsidR="00346288" w:rsidRPr="003C72AE" w:rsidRDefault="003C72AE" w:rsidP="00825167">
      <w:pPr>
        <w:pStyle w:val="ListParagraph"/>
        <w:numPr>
          <w:ilvl w:val="0"/>
          <w:numId w:val="13"/>
        </w:numPr>
        <w:spacing w:after="0" w:line="240" w:lineRule="auto"/>
        <w:jc w:val="both"/>
        <w:rPr>
          <w:rFonts w:ascii="Arial" w:hAnsi="Arial" w:cs="Arial"/>
          <w:b/>
          <w:sz w:val="24"/>
          <w:szCs w:val="24"/>
        </w:rPr>
      </w:pPr>
      <w:r>
        <w:rPr>
          <w:rFonts w:ascii="Arial" w:hAnsi="Arial" w:cs="Arial"/>
          <w:b/>
          <w:sz w:val="24"/>
          <w:szCs w:val="24"/>
        </w:rPr>
        <w:t>Whistleblower Non-R</w:t>
      </w:r>
      <w:r w:rsidR="00346288" w:rsidRPr="003C72AE">
        <w:rPr>
          <w:rFonts w:ascii="Arial" w:hAnsi="Arial" w:cs="Arial"/>
          <w:b/>
          <w:sz w:val="24"/>
          <w:szCs w:val="24"/>
        </w:rPr>
        <w:t>etaliation</w:t>
      </w:r>
    </w:p>
    <w:p w14:paraId="40E91304" w14:textId="77777777" w:rsidR="00DB0299" w:rsidRPr="006A60B3" w:rsidRDefault="00DB0299" w:rsidP="00825167">
      <w:pPr>
        <w:pStyle w:val="ListParagraph"/>
        <w:spacing w:after="0" w:line="240" w:lineRule="auto"/>
        <w:ind w:left="360"/>
        <w:jc w:val="both"/>
        <w:rPr>
          <w:rFonts w:ascii="Arial" w:hAnsi="Arial" w:cs="Arial"/>
          <w:sz w:val="24"/>
          <w:szCs w:val="24"/>
        </w:rPr>
      </w:pPr>
    </w:p>
    <w:p w14:paraId="488B684E" w14:textId="77777777" w:rsidR="00DB0299" w:rsidRPr="006A60B3" w:rsidRDefault="00724EBA" w:rsidP="003C72AE">
      <w:pPr>
        <w:pStyle w:val="ListParagraph"/>
        <w:numPr>
          <w:ilvl w:val="0"/>
          <w:numId w:val="21"/>
        </w:numPr>
        <w:tabs>
          <w:tab w:val="left" w:pos="1080"/>
        </w:tabs>
        <w:spacing w:after="0" w:line="240" w:lineRule="auto"/>
        <w:ind w:left="1080"/>
        <w:jc w:val="both"/>
        <w:rPr>
          <w:rFonts w:ascii="Arial" w:hAnsi="Arial" w:cs="Arial"/>
          <w:sz w:val="24"/>
          <w:szCs w:val="24"/>
        </w:rPr>
      </w:pPr>
      <w:r w:rsidRPr="006A60B3">
        <w:rPr>
          <w:rFonts w:ascii="Arial" w:hAnsi="Arial" w:cs="Arial"/>
          <w:sz w:val="24"/>
          <w:szCs w:val="24"/>
        </w:rPr>
        <w:t>The fire department</w:t>
      </w:r>
      <w:r w:rsidR="00DB0299" w:rsidRPr="006A60B3">
        <w:rPr>
          <w:rFonts w:ascii="Arial" w:hAnsi="Arial" w:cs="Arial"/>
          <w:sz w:val="24"/>
          <w:szCs w:val="24"/>
        </w:rPr>
        <w:t xml:space="preserve"> </w:t>
      </w:r>
      <w:r w:rsidR="004A490E" w:rsidRPr="006A60B3">
        <w:rPr>
          <w:rFonts w:ascii="Arial" w:hAnsi="Arial" w:cs="Arial"/>
          <w:sz w:val="24"/>
          <w:szCs w:val="24"/>
        </w:rPr>
        <w:t xml:space="preserve">and </w:t>
      </w:r>
      <w:r w:rsidR="003C72AE" w:rsidRPr="006A60B3">
        <w:rPr>
          <w:rFonts w:ascii="Arial" w:hAnsi="Arial" w:cs="Arial"/>
          <w:sz w:val="24"/>
          <w:szCs w:val="24"/>
        </w:rPr>
        <w:t>its</w:t>
      </w:r>
      <w:r w:rsidR="004A490E" w:rsidRPr="006A60B3">
        <w:rPr>
          <w:rFonts w:ascii="Arial" w:hAnsi="Arial" w:cs="Arial"/>
          <w:sz w:val="24"/>
          <w:szCs w:val="24"/>
        </w:rPr>
        <w:t xml:space="preserve"> </w:t>
      </w:r>
      <w:r w:rsidR="00DB0299" w:rsidRPr="006A60B3">
        <w:rPr>
          <w:rFonts w:ascii="Arial" w:hAnsi="Arial" w:cs="Arial"/>
          <w:sz w:val="24"/>
          <w:szCs w:val="24"/>
        </w:rPr>
        <w:t>officer</w:t>
      </w:r>
      <w:r w:rsidR="004A490E" w:rsidRPr="006A60B3">
        <w:rPr>
          <w:rFonts w:ascii="Arial" w:hAnsi="Arial" w:cs="Arial"/>
          <w:sz w:val="24"/>
          <w:szCs w:val="24"/>
        </w:rPr>
        <w:t>s</w:t>
      </w:r>
      <w:r w:rsidR="00DB0299" w:rsidRPr="006A60B3">
        <w:rPr>
          <w:rFonts w:ascii="Arial" w:hAnsi="Arial" w:cs="Arial"/>
          <w:sz w:val="24"/>
          <w:szCs w:val="24"/>
        </w:rPr>
        <w:t>, board member</w:t>
      </w:r>
      <w:r w:rsidR="004A490E" w:rsidRPr="006A60B3">
        <w:rPr>
          <w:rFonts w:ascii="Arial" w:hAnsi="Arial" w:cs="Arial"/>
          <w:sz w:val="24"/>
          <w:szCs w:val="24"/>
        </w:rPr>
        <w:t>s</w:t>
      </w:r>
      <w:r w:rsidR="00DB0299" w:rsidRPr="006A60B3">
        <w:rPr>
          <w:rFonts w:ascii="Arial" w:hAnsi="Arial" w:cs="Arial"/>
          <w:sz w:val="24"/>
          <w:szCs w:val="24"/>
        </w:rPr>
        <w:t xml:space="preserve">, </w:t>
      </w:r>
      <w:r w:rsidR="004A490E" w:rsidRPr="006A60B3">
        <w:rPr>
          <w:rFonts w:ascii="Arial" w:hAnsi="Arial" w:cs="Arial"/>
          <w:sz w:val="24"/>
          <w:szCs w:val="24"/>
        </w:rPr>
        <w:t>and</w:t>
      </w:r>
      <w:r w:rsidR="00DB0299" w:rsidRPr="006A60B3">
        <w:rPr>
          <w:rFonts w:ascii="Arial" w:hAnsi="Arial" w:cs="Arial"/>
          <w:sz w:val="24"/>
          <w:szCs w:val="24"/>
        </w:rPr>
        <w:t xml:space="preserve"> member</w:t>
      </w:r>
      <w:r w:rsidR="004A490E" w:rsidRPr="006A60B3">
        <w:rPr>
          <w:rFonts w:ascii="Arial" w:hAnsi="Arial" w:cs="Arial"/>
          <w:sz w:val="24"/>
          <w:szCs w:val="24"/>
        </w:rPr>
        <w:t>s,</w:t>
      </w:r>
      <w:r w:rsidRPr="006A60B3">
        <w:rPr>
          <w:rFonts w:ascii="Arial" w:hAnsi="Arial" w:cs="Arial"/>
          <w:sz w:val="24"/>
          <w:szCs w:val="24"/>
        </w:rPr>
        <w:t xml:space="preserve"> will not retaliate against a member who in good faith, has made a complaint </w:t>
      </w:r>
      <w:r w:rsidR="00E7290E" w:rsidRPr="006A60B3">
        <w:rPr>
          <w:rFonts w:ascii="Arial" w:hAnsi="Arial" w:cs="Arial"/>
          <w:sz w:val="24"/>
          <w:szCs w:val="24"/>
        </w:rPr>
        <w:t xml:space="preserve">of financial irregularity </w:t>
      </w:r>
      <w:r w:rsidRPr="006A60B3">
        <w:rPr>
          <w:rFonts w:ascii="Arial" w:hAnsi="Arial" w:cs="Arial"/>
          <w:sz w:val="24"/>
          <w:szCs w:val="24"/>
        </w:rPr>
        <w:t xml:space="preserve">against </w:t>
      </w:r>
      <w:r w:rsidR="00E7290E" w:rsidRPr="006A60B3">
        <w:rPr>
          <w:rFonts w:ascii="Arial" w:hAnsi="Arial" w:cs="Arial"/>
          <w:sz w:val="24"/>
          <w:szCs w:val="24"/>
        </w:rPr>
        <w:t xml:space="preserve">an officer or director, </w:t>
      </w:r>
      <w:r w:rsidRPr="006A60B3">
        <w:rPr>
          <w:rFonts w:ascii="Arial" w:hAnsi="Arial" w:cs="Arial"/>
          <w:sz w:val="24"/>
          <w:szCs w:val="24"/>
        </w:rPr>
        <w:t xml:space="preserve">on the basis of a reasonable belief that the </w:t>
      </w:r>
      <w:r w:rsidR="00E7290E" w:rsidRPr="006A60B3">
        <w:rPr>
          <w:rFonts w:ascii="Arial" w:hAnsi="Arial" w:cs="Arial"/>
          <w:sz w:val="24"/>
          <w:szCs w:val="24"/>
        </w:rPr>
        <w:t>requirements of this</w:t>
      </w:r>
      <w:r w:rsidRPr="006A60B3">
        <w:rPr>
          <w:rFonts w:ascii="Arial" w:hAnsi="Arial" w:cs="Arial"/>
          <w:sz w:val="24"/>
          <w:szCs w:val="24"/>
        </w:rPr>
        <w:t xml:space="preserve"> policy</w:t>
      </w:r>
      <w:r w:rsidR="00E7290E" w:rsidRPr="006A60B3">
        <w:rPr>
          <w:rFonts w:ascii="Arial" w:hAnsi="Arial" w:cs="Arial"/>
          <w:sz w:val="24"/>
          <w:szCs w:val="24"/>
        </w:rPr>
        <w:t>, or any state or Federal law was violated</w:t>
      </w:r>
      <w:r w:rsidRPr="006A60B3">
        <w:rPr>
          <w:rFonts w:ascii="Arial" w:hAnsi="Arial" w:cs="Arial"/>
          <w:sz w:val="24"/>
          <w:szCs w:val="24"/>
        </w:rPr>
        <w:t>.</w:t>
      </w:r>
      <w:r w:rsidR="00384839" w:rsidRPr="006A60B3">
        <w:rPr>
          <w:rFonts w:ascii="Arial" w:hAnsi="Arial" w:cs="Arial"/>
          <w:sz w:val="24"/>
          <w:szCs w:val="24"/>
        </w:rPr>
        <w:t xml:space="preserve"> </w:t>
      </w:r>
    </w:p>
    <w:p w14:paraId="272D48BC" w14:textId="77777777" w:rsidR="00DB0299" w:rsidRPr="006A60B3" w:rsidRDefault="00DB0299" w:rsidP="003C72AE">
      <w:pPr>
        <w:pStyle w:val="ListParagraph"/>
        <w:tabs>
          <w:tab w:val="left" w:pos="1080"/>
        </w:tabs>
        <w:spacing w:after="0" w:line="240" w:lineRule="auto"/>
        <w:ind w:left="0" w:hanging="360"/>
        <w:jc w:val="both"/>
        <w:rPr>
          <w:rFonts w:ascii="Arial" w:hAnsi="Arial" w:cs="Arial"/>
          <w:sz w:val="24"/>
          <w:szCs w:val="24"/>
        </w:rPr>
      </w:pPr>
    </w:p>
    <w:p w14:paraId="0F4C2A51" w14:textId="77777777" w:rsidR="00724EBA" w:rsidRPr="006A60B3" w:rsidRDefault="00384839" w:rsidP="003C72AE">
      <w:pPr>
        <w:pStyle w:val="ListParagraph"/>
        <w:numPr>
          <w:ilvl w:val="0"/>
          <w:numId w:val="21"/>
        </w:numPr>
        <w:tabs>
          <w:tab w:val="left" w:pos="1080"/>
        </w:tabs>
        <w:spacing w:after="0" w:line="240" w:lineRule="auto"/>
        <w:ind w:left="1080"/>
        <w:jc w:val="both"/>
        <w:rPr>
          <w:rFonts w:ascii="Arial" w:hAnsi="Arial" w:cs="Arial"/>
          <w:sz w:val="24"/>
          <w:szCs w:val="24"/>
        </w:rPr>
      </w:pPr>
      <w:r w:rsidRPr="006A60B3">
        <w:rPr>
          <w:rFonts w:ascii="Arial" w:hAnsi="Arial" w:cs="Arial"/>
          <w:sz w:val="24"/>
          <w:szCs w:val="24"/>
        </w:rPr>
        <w:t>Intentionally making false accusations may lead to disciplinary action.  Additionally, a party who is intentionally falsely accused may have certain legal remedies that could be exercised against his or her accuser.</w:t>
      </w:r>
    </w:p>
    <w:p w14:paraId="78002CFB" w14:textId="77777777" w:rsidR="00E7290E" w:rsidRPr="006A60B3" w:rsidRDefault="00E7290E" w:rsidP="00825167">
      <w:pPr>
        <w:pStyle w:val="ListParagraph"/>
        <w:spacing w:after="0" w:line="240" w:lineRule="auto"/>
        <w:ind w:left="360"/>
        <w:jc w:val="both"/>
        <w:rPr>
          <w:rFonts w:ascii="Arial" w:hAnsi="Arial" w:cs="Arial"/>
          <w:sz w:val="24"/>
          <w:szCs w:val="24"/>
        </w:rPr>
      </w:pPr>
    </w:p>
    <w:p w14:paraId="39CA84EE" w14:textId="77777777" w:rsidR="00346288" w:rsidRPr="006A60B3" w:rsidRDefault="00346288" w:rsidP="00724EBA">
      <w:pPr>
        <w:pStyle w:val="ListParagraph"/>
        <w:ind w:left="360"/>
        <w:rPr>
          <w:rFonts w:ascii="Arial" w:hAnsi="Arial" w:cs="Arial"/>
          <w:sz w:val="24"/>
          <w:szCs w:val="24"/>
        </w:rPr>
      </w:pPr>
    </w:p>
    <w:sectPr w:rsidR="00346288" w:rsidRPr="006A60B3" w:rsidSect="002725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947B4" w14:textId="77777777" w:rsidR="00C84939" w:rsidRDefault="00C84939" w:rsidP="004A19F3">
      <w:pPr>
        <w:spacing w:after="0" w:line="240" w:lineRule="auto"/>
      </w:pPr>
      <w:r>
        <w:separator/>
      </w:r>
    </w:p>
  </w:endnote>
  <w:endnote w:type="continuationSeparator" w:id="0">
    <w:p w14:paraId="54401007" w14:textId="77777777" w:rsidR="00C84939" w:rsidRDefault="00C84939" w:rsidP="004A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A24F6" w14:textId="77777777" w:rsidR="00C84939" w:rsidRPr="004A19F3" w:rsidRDefault="00C84939" w:rsidP="004A19F3">
    <w:pPr>
      <w:pStyle w:val="Footer"/>
      <w:ind w:right="360"/>
      <w:jc w:val="center"/>
      <w:rPr>
        <w:rFonts w:ascii="Times New Roman" w:hAnsi="Times New Roman" w:cs="Times New Roman"/>
        <w:sz w:val="20"/>
        <w:szCs w:val="20"/>
      </w:rPr>
    </w:pPr>
    <w:r w:rsidRPr="004A19F3">
      <w:rPr>
        <w:rFonts w:ascii="Times New Roman" w:hAnsi="Times New Roman" w:cs="Times New Roman"/>
        <w:sz w:val="20"/>
        <w:szCs w:val="20"/>
      </w:rPr>
      <w:t>©201</w:t>
    </w:r>
    <w:r>
      <w:rPr>
        <w:rFonts w:ascii="Times New Roman" w:hAnsi="Times New Roman" w:cs="Times New Roman"/>
        <w:sz w:val="20"/>
        <w:szCs w:val="20"/>
      </w:rPr>
      <w:t>3</w:t>
    </w:r>
    <w:r w:rsidRPr="004A19F3">
      <w:rPr>
        <w:rFonts w:ascii="Times New Roman" w:hAnsi="Times New Roman" w:cs="Times New Roman"/>
        <w:sz w:val="20"/>
        <w:szCs w:val="20"/>
      </w:rPr>
      <w:t xml:space="preserve"> Legal &amp; Liability Risk Management Institute.</w:t>
    </w:r>
  </w:p>
  <w:p w14:paraId="1198E6A2" w14:textId="77777777" w:rsidR="00C84939" w:rsidRPr="00825167" w:rsidRDefault="00C84939" w:rsidP="004A19F3">
    <w:pPr>
      <w:pStyle w:val="Footer"/>
      <w:framePr w:wrap="around" w:vAnchor="text" w:hAnchor="margin" w:xAlign="right" w:y="1"/>
      <w:rPr>
        <w:rStyle w:val="PageNumber"/>
        <w:rFonts w:ascii="Arial" w:hAnsi="Arial" w:cs="Arial"/>
        <w:sz w:val="24"/>
        <w:szCs w:val="24"/>
      </w:rPr>
    </w:pPr>
    <w:r w:rsidRPr="00825167">
      <w:rPr>
        <w:rStyle w:val="PageNumber"/>
        <w:rFonts w:ascii="Arial" w:hAnsi="Arial" w:cs="Arial"/>
        <w:sz w:val="24"/>
        <w:szCs w:val="24"/>
      </w:rPr>
      <w:fldChar w:fldCharType="begin"/>
    </w:r>
    <w:r w:rsidRPr="00825167">
      <w:rPr>
        <w:rStyle w:val="PageNumber"/>
        <w:rFonts w:ascii="Arial" w:hAnsi="Arial" w:cs="Arial"/>
        <w:sz w:val="24"/>
        <w:szCs w:val="24"/>
      </w:rPr>
      <w:instrText xml:space="preserve">PAGE  </w:instrText>
    </w:r>
    <w:r w:rsidRPr="00825167">
      <w:rPr>
        <w:rStyle w:val="PageNumber"/>
        <w:rFonts w:ascii="Arial" w:hAnsi="Arial" w:cs="Arial"/>
        <w:sz w:val="24"/>
        <w:szCs w:val="24"/>
      </w:rPr>
      <w:fldChar w:fldCharType="separate"/>
    </w:r>
    <w:r w:rsidR="00E91C2B">
      <w:rPr>
        <w:rStyle w:val="PageNumber"/>
        <w:rFonts w:ascii="Arial" w:hAnsi="Arial" w:cs="Arial"/>
        <w:noProof/>
        <w:sz w:val="24"/>
        <w:szCs w:val="24"/>
      </w:rPr>
      <w:t>4</w:t>
    </w:r>
    <w:r w:rsidRPr="00825167">
      <w:rPr>
        <w:rStyle w:val="PageNumber"/>
        <w:rFonts w:ascii="Arial" w:hAnsi="Arial" w:cs="Arial"/>
        <w:sz w:val="24"/>
        <w:szCs w:val="24"/>
      </w:rPr>
      <w:fldChar w:fldCharType="end"/>
    </w:r>
  </w:p>
  <w:p w14:paraId="31D49298" w14:textId="77777777" w:rsidR="00C84939" w:rsidRPr="004A19F3" w:rsidRDefault="00C84939" w:rsidP="004A19F3">
    <w:pPr>
      <w:pStyle w:val="Footer"/>
      <w:tabs>
        <w:tab w:val="center" w:pos="4500"/>
        <w:tab w:val="right" w:pos="9000"/>
      </w:tabs>
      <w:ind w:right="360"/>
      <w:rPr>
        <w:rFonts w:ascii="Times New Roman" w:hAnsi="Times New Roman" w:cs="Times New Roman"/>
        <w:sz w:val="20"/>
        <w:szCs w:val="20"/>
      </w:rPr>
    </w:pPr>
    <w:r>
      <w:rPr>
        <w:rFonts w:ascii="Times New Roman" w:hAnsi="Times New Roman" w:cs="Times New Roman"/>
        <w:sz w:val="20"/>
        <w:szCs w:val="20"/>
      </w:rPr>
      <w:tab/>
    </w:r>
    <w:r w:rsidRPr="004A19F3">
      <w:rPr>
        <w:rFonts w:ascii="Times New Roman" w:hAnsi="Times New Roman" w:cs="Times New Roman"/>
        <w:sz w:val="20"/>
        <w:szCs w:val="20"/>
      </w:rPr>
      <w:t>Reprinting of this document is prohibited without license from LLRMI.</w:t>
    </w:r>
    <w:r>
      <w:rPr>
        <w:rFonts w:ascii="Times New Roman" w:hAnsi="Times New Roman" w:cs="Times New Roman"/>
        <w:sz w:val="20"/>
        <w:szCs w:val="20"/>
      </w:rPr>
      <w:tab/>
    </w:r>
  </w:p>
  <w:p w14:paraId="43089E78" w14:textId="77777777" w:rsidR="00C84939" w:rsidRPr="004A19F3" w:rsidRDefault="00C84939" w:rsidP="004A19F3">
    <w:pPr>
      <w:pStyle w:val="Footer"/>
      <w:ind w:right="360"/>
      <w:jc w:val="center"/>
      <w:rPr>
        <w:rFonts w:ascii="Times New Roman" w:hAnsi="Times New Roman" w:cs="Times New Roman"/>
        <w:sz w:val="20"/>
        <w:szCs w:val="20"/>
      </w:rPr>
    </w:pPr>
    <w:r w:rsidRPr="004A19F3">
      <w:rPr>
        <w:rFonts w:ascii="Times New Roman" w:hAnsi="Times New Roman" w:cs="Times New Roman"/>
        <w:sz w:val="20"/>
        <w:szCs w:val="20"/>
      </w:rPr>
      <w:t>http://www.llrmi.com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BDEF6" w14:textId="77777777" w:rsidR="00C84939" w:rsidRDefault="00C84939" w:rsidP="004A19F3">
      <w:pPr>
        <w:spacing w:after="0" w:line="240" w:lineRule="auto"/>
      </w:pPr>
      <w:r>
        <w:separator/>
      </w:r>
    </w:p>
  </w:footnote>
  <w:footnote w:type="continuationSeparator" w:id="0">
    <w:p w14:paraId="630EFEEF" w14:textId="77777777" w:rsidR="00C84939" w:rsidRDefault="00C84939" w:rsidP="004A19F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75A9"/>
    <w:multiLevelType w:val="hybridMultilevel"/>
    <w:tmpl w:val="974CED34"/>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B313A"/>
    <w:multiLevelType w:val="hybridMultilevel"/>
    <w:tmpl w:val="675807B4"/>
    <w:lvl w:ilvl="0" w:tplc="04090019">
      <w:start w:val="1"/>
      <w:numFmt w:val="lowerLetter"/>
      <w:lvlText w:val="%1."/>
      <w:lvlJc w:val="left"/>
      <w:pPr>
        <w:ind w:left="720" w:hanging="360"/>
      </w:pPr>
    </w:lvl>
    <w:lvl w:ilvl="1" w:tplc="78A498A6">
      <w:start w:val="1"/>
      <w:numFmt w:val="low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15FD7"/>
    <w:multiLevelType w:val="hybridMultilevel"/>
    <w:tmpl w:val="D05E302C"/>
    <w:lvl w:ilvl="0" w:tplc="D7D6DE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B4953"/>
    <w:multiLevelType w:val="hybridMultilevel"/>
    <w:tmpl w:val="FA9E0FC0"/>
    <w:lvl w:ilvl="0" w:tplc="25F8E7F6">
      <w:start w:val="1"/>
      <w:numFmt w:val="lowerLetter"/>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AB3490"/>
    <w:multiLevelType w:val="hybridMultilevel"/>
    <w:tmpl w:val="31CE2F32"/>
    <w:lvl w:ilvl="0" w:tplc="D7D6DE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6348F"/>
    <w:multiLevelType w:val="hybridMultilevel"/>
    <w:tmpl w:val="8FA42376"/>
    <w:lvl w:ilvl="0" w:tplc="DB92F1E8">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D4FE3"/>
    <w:multiLevelType w:val="hybridMultilevel"/>
    <w:tmpl w:val="CC2E98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4608E"/>
    <w:multiLevelType w:val="hybridMultilevel"/>
    <w:tmpl w:val="C85AC414"/>
    <w:lvl w:ilvl="0" w:tplc="78A498A6">
      <w:start w:val="1"/>
      <w:numFmt w:val="lowerRoman"/>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5127769"/>
    <w:multiLevelType w:val="hybridMultilevel"/>
    <w:tmpl w:val="C362F78C"/>
    <w:lvl w:ilvl="0" w:tplc="78A498A6">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A40C89"/>
    <w:multiLevelType w:val="hybridMultilevel"/>
    <w:tmpl w:val="3A1490EE"/>
    <w:lvl w:ilvl="0" w:tplc="25F8E7F6">
      <w:start w:val="1"/>
      <w:numFmt w:val="lowerLetter"/>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890015"/>
    <w:multiLevelType w:val="hybridMultilevel"/>
    <w:tmpl w:val="B248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F311B5"/>
    <w:multiLevelType w:val="hybridMultilevel"/>
    <w:tmpl w:val="22905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A91D5D"/>
    <w:multiLevelType w:val="hybridMultilevel"/>
    <w:tmpl w:val="7950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4A0866"/>
    <w:multiLevelType w:val="hybridMultilevel"/>
    <w:tmpl w:val="D2B4E372"/>
    <w:lvl w:ilvl="0" w:tplc="04090019">
      <w:start w:val="1"/>
      <w:numFmt w:val="lowerLetter"/>
      <w:lvlText w:val="%1."/>
      <w:lvlJc w:val="left"/>
      <w:pPr>
        <w:ind w:left="720" w:hanging="360"/>
      </w:pPr>
    </w:lvl>
    <w:lvl w:ilvl="1" w:tplc="78A498A6">
      <w:start w:val="1"/>
      <w:numFmt w:val="low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4F3171"/>
    <w:multiLevelType w:val="hybridMultilevel"/>
    <w:tmpl w:val="53FC67C4"/>
    <w:lvl w:ilvl="0" w:tplc="DB4454D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0D28FA"/>
    <w:multiLevelType w:val="hybridMultilevel"/>
    <w:tmpl w:val="D986AB76"/>
    <w:lvl w:ilvl="0" w:tplc="25F8E7F6">
      <w:start w:val="1"/>
      <w:numFmt w:val="lowerLetter"/>
      <w:lvlText w:val="%1."/>
      <w:lvlJc w:val="left"/>
      <w:pPr>
        <w:ind w:left="1080" w:hanging="360"/>
      </w:pPr>
      <w:rPr>
        <w:rFonts w:ascii="Arial" w:hAnsi="Arial" w:hint="default"/>
        <w:b/>
        <w:i w:val="0"/>
      </w:rPr>
    </w:lvl>
    <w:lvl w:ilvl="1" w:tplc="78A498A6">
      <w:start w:val="1"/>
      <w:numFmt w:val="lowerRoman"/>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E33EC7"/>
    <w:multiLevelType w:val="hybridMultilevel"/>
    <w:tmpl w:val="C804B7A8"/>
    <w:lvl w:ilvl="0" w:tplc="25F8E7F6">
      <w:start w:val="1"/>
      <w:numFmt w:val="lowerLetter"/>
      <w:lvlText w:val="%1."/>
      <w:lvlJc w:val="left"/>
      <w:pPr>
        <w:ind w:left="10800" w:hanging="360"/>
      </w:pPr>
      <w:rPr>
        <w:rFonts w:ascii="Arial" w:hAnsi="Arial" w:hint="default"/>
        <w:b/>
        <w:i w:val="0"/>
      </w:rPr>
    </w:lvl>
    <w:lvl w:ilvl="1" w:tplc="04090019">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17">
    <w:nsid w:val="6C58411C"/>
    <w:multiLevelType w:val="hybridMultilevel"/>
    <w:tmpl w:val="9FD8C93E"/>
    <w:lvl w:ilvl="0" w:tplc="47723BF6">
      <w:start w:val="1"/>
      <w:numFmt w:val="upperLetter"/>
      <w:lvlText w:val="%1."/>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705331"/>
    <w:multiLevelType w:val="hybridMultilevel"/>
    <w:tmpl w:val="E5A2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791461"/>
    <w:multiLevelType w:val="hybridMultilevel"/>
    <w:tmpl w:val="80BAF9E0"/>
    <w:lvl w:ilvl="0" w:tplc="25F8E7F6">
      <w:start w:val="1"/>
      <w:numFmt w:val="lowerLetter"/>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C21747"/>
    <w:multiLevelType w:val="hybridMultilevel"/>
    <w:tmpl w:val="5CBADD22"/>
    <w:lvl w:ilvl="0" w:tplc="D7D6DE2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DEF0CB9"/>
    <w:multiLevelType w:val="hybridMultilevel"/>
    <w:tmpl w:val="3DC06544"/>
    <w:lvl w:ilvl="0" w:tplc="25F8E7F6">
      <w:start w:val="1"/>
      <w:numFmt w:val="lowerLetter"/>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4"/>
  </w:num>
  <w:num w:numId="4">
    <w:abstractNumId w:val="20"/>
  </w:num>
  <w:num w:numId="5">
    <w:abstractNumId w:val="2"/>
  </w:num>
  <w:num w:numId="6">
    <w:abstractNumId w:val="17"/>
  </w:num>
  <w:num w:numId="7">
    <w:abstractNumId w:val="19"/>
  </w:num>
  <w:num w:numId="8">
    <w:abstractNumId w:val="10"/>
  </w:num>
  <w:num w:numId="9">
    <w:abstractNumId w:val="8"/>
  </w:num>
  <w:num w:numId="10">
    <w:abstractNumId w:val="0"/>
  </w:num>
  <w:num w:numId="11">
    <w:abstractNumId w:val="9"/>
  </w:num>
  <w:num w:numId="12">
    <w:abstractNumId w:val="14"/>
  </w:num>
  <w:num w:numId="13">
    <w:abstractNumId w:val="6"/>
  </w:num>
  <w:num w:numId="14">
    <w:abstractNumId w:val="15"/>
  </w:num>
  <w:num w:numId="15">
    <w:abstractNumId w:val="7"/>
  </w:num>
  <w:num w:numId="16">
    <w:abstractNumId w:val="3"/>
  </w:num>
  <w:num w:numId="17">
    <w:abstractNumId w:val="21"/>
  </w:num>
  <w:num w:numId="18">
    <w:abstractNumId w:val="18"/>
  </w:num>
  <w:num w:numId="19">
    <w:abstractNumId w:val="1"/>
  </w:num>
  <w:num w:numId="20">
    <w:abstractNumId w:val="13"/>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5B79"/>
    <w:rsid w:val="000D44E3"/>
    <w:rsid w:val="00114DEF"/>
    <w:rsid w:val="00147E80"/>
    <w:rsid w:val="00193CA8"/>
    <w:rsid w:val="00196311"/>
    <w:rsid w:val="001A08B1"/>
    <w:rsid w:val="001A7B82"/>
    <w:rsid w:val="001F5D93"/>
    <w:rsid w:val="001F713E"/>
    <w:rsid w:val="002017E5"/>
    <w:rsid w:val="0027251B"/>
    <w:rsid w:val="00333233"/>
    <w:rsid w:val="00346288"/>
    <w:rsid w:val="00384839"/>
    <w:rsid w:val="003965A5"/>
    <w:rsid w:val="003C72AE"/>
    <w:rsid w:val="003D6CC3"/>
    <w:rsid w:val="003D722E"/>
    <w:rsid w:val="003E3035"/>
    <w:rsid w:val="003F10D2"/>
    <w:rsid w:val="003F32D8"/>
    <w:rsid w:val="00405DA4"/>
    <w:rsid w:val="00440813"/>
    <w:rsid w:val="00443C85"/>
    <w:rsid w:val="004A19F3"/>
    <w:rsid w:val="004A490E"/>
    <w:rsid w:val="004C36EC"/>
    <w:rsid w:val="00521914"/>
    <w:rsid w:val="00552926"/>
    <w:rsid w:val="005808F4"/>
    <w:rsid w:val="005A7962"/>
    <w:rsid w:val="005A7B68"/>
    <w:rsid w:val="005C22CF"/>
    <w:rsid w:val="005C52F1"/>
    <w:rsid w:val="00621344"/>
    <w:rsid w:val="0065262D"/>
    <w:rsid w:val="00657506"/>
    <w:rsid w:val="006A60B3"/>
    <w:rsid w:val="006D00FE"/>
    <w:rsid w:val="007232D5"/>
    <w:rsid w:val="00724EBA"/>
    <w:rsid w:val="00742410"/>
    <w:rsid w:val="00776D34"/>
    <w:rsid w:val="007B5F64"/>
    <w:rsid w:val="00825167"/>
    <w:rsid w:val="008725B3"/>
    <w:rsid w:val="00894C4A"/>
    <w:rsid w:val="008D6B18"/>
    <w:rsid w:val="008E4F84"/>
    <w:rsid w:val="009118A1"/>
    <w:rsid w:val="009142EF"/>
    <w:rsid w:val="00961B83"/>
    <w:rsid w:val="009662AD"/>
    <w:rsid w:val="009724A0"/>
    <w:rsid w:val="009810A0"/>
    <w:rsid w:val="009D6166"/>
    <w:rsid w:val="009F4AB4"/>
    <w:rsid w:val="00A74A0F"/>
    <w:rsid w:val="00A74ACC"/>
    <w:rsid w:val="00AA5392"/>
    <w:rsid w:val="00AE5BB3"/>
    <w:rsid w:val="00B149BA"/>
    <w:rsid w:val="00BC5C42"/>
    <w:rsid w:val="00BF4A0C"/>
    <w:rsid w:val="00C10E47"/>
    <w:rsid w:val="00C444D3"/>
    <w:rsid w:val="00C60787"/>
    <w:rsid w:val="00C84939"/>
    <w:rsid w:val="00C87F32"/>
    <w:rsid w:val="00CB3542"/>
    <w:rsid w:val="00D21F32"/>
    <w:rsid w:val="00D35B79"/>
    <w:rsid w:val="00D37043"/>
    <w:rsid w:val="00D62FAF"/>
    <w:rsid w:val="00D71DD2"/>
    <w:rsid w:val="00DB0299"/>
    <w:rsid w:val="00DB18CE"/>
    <w:rsid w:val="00DD2E51"/>
    <w:rsid w:val="00DE5792"/>
    <w:rsid w:val="00E304B1"/>
    <w:rsid w:val="00E5332E"/>
    <w:rsid w:val="00E7290E"/>
    <w:rsid w:val="00E91C2B"/>
    <w:rsid w:val="00ED1A3D"/>
    <w:rsid w:val="00F071C7"/>
    <w:rsid w:val="00F118C2"/>
    <w:rsid w:val="00F41900"/>
    <w:rsid w:val="00F71610"/>
    <w:rsid w:val="00F8387E"/>
    <w:rsid w:val="00F920CE"/>
    <w:rsid w:val="00FC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0D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B79"/>
    <w:pPr>
      <w:ind w:left="720"/>
      <w:contextualSpacing/>
    </w:pPr>
  </w:style>
  <w:style w:type="paragraph" w:styleId="PlainText">
    <w:name w:val="Plain Text"/>
    <w:basedOn w:val="Normal"/>
    <w:link w:val="PlainTextChar"/>
    <w:uiPriority w:val="99"/>
    <w:semiHidden/>
    <w:unhideWhenUsed/>
    <w:rsid w:val="00AA5392"/>
    <w:pPr>
      <w:spacing w:after="0" w:line="240" w:lineRule="auto"/>
    </w:pPr>
    <w:rPr>
      <w:rFonts w:ascii="Arial" w:hAnsi="Arial" w:cs="Arial"/>
      <w:sz w:val="21"/>
      <w:szCs w:val="21"/>
    </w:rPr>
  </w:style>
  <w:style w:type="character" w:customStyle="1" w:styleId="PlainTextChar">
    <w:name w:val="Plain Text Char"/>
    <w:basedOn w:val="DefaultParagraphFont"/>
    <w:link w:val="PlainText"/>
    <w:uiPriority w:val="99"/>
    <w:semiHidden/>
    <w:rsid w:val="00AA5392"/>
    <w:rPr>
      <w:rFonts w:ascii="Arial" w:hAnsi="Arial" w:cs="Arial"/>
      <w:sz w:val="21"/>
      <w:szCs w:val="21"/>
    </w:rPr>
  </w:style>
  <w:style w:type="paragraph" w:styleId="BalloonText">
    <w:name w:val="Balloon Text"/>
    <w:basedOn w:val="Normal"/>
    <w:link w:val="BalloonTextChar"/>
    <w:uiPriority w:val="99"/>
    <w:semiHidden/>
    <w:unhideWhenUsed/>
    <w:rsid w:val="00D21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F32"/>
    <w:rPr>
      <w:rFonts w:ascii="Tahoma" w:hAnsi="Tahoma" w:cs="Tahoma"/>
      <w:sz w:val="16"/>
      <w:szCs w:val="16"/>
    </w:rPr>
  </w:style>
  <w:style w:type="paragraph" w:styleId="Header">
    <w:name w:val="header"/>
    <w:basedOn w:val="Normal"/>
    <w:link w:val="HeaderChar"/>
    <w:uiPriority w:val="99"/>
    <w:unhideWhenUsed/>
    <w:rsid w:val="004A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9F3"/>
  </w:style>
  <w:style w:type="paragraph" w:styleId="Footer">
    <w:name w:val="footer"/>
    <w:basedOn w:val="Normal"/>
    <w:link w:val="FooterChar"/>
    <w:unhideWhenUsed/>
    <w:rsid w:val="004A19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19F3"/>
  </w:style>
  <w:style w:type="character" w:styleId="PageNumber">
    <w:name w:val="page number"/>
    <w:basedOn w:val="DefaultParagraphFont"/>
    <w:rsid w:val="004A19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B79"/>
    <w:pPr>
      <w:ind w:left="720"/>
      <w:contextualSpacing/>
    </w:pPr>
  </w:style>
  <w:style w:type="paragraph" w:styleId="PlainText">
    <w:name w:val="Plain Text"/>
    <w:basedOn w:val="Normal"/>
    <w:link w:val="PlainTextChar"/>
    <w:uiPriority w:val="99"/>
    <w:semiHidden/>
    <w:unhideWhenUsed/>
    <w:rsid w:val="00AA5392"/>
    <w:pPr>
      <w:spacing w:after="0" w:line="240" w:lineRule="auto"/>
    </w:pPr>
    <w:rPr>
      <w:rFonts w:ascii="Arial" w:hAnsi="Arial" w:cs="Arial"/>
      <w:sz w:val="21"/>
      <w:szCs w:val="21"/>
    </w:rPr>
  </w:style>
  <w:style w:type="character" w:customStyle="1" w:styleId="PlainTextChar">
    <w:name w:val="Plain Text Char"/>
    <w:basedOn w:val="DefaultParagraphFont"/>
    <w:link w:val="PlainText"/>
    <w:uiPriority w:val="99"/>
    <w:semiHidden/>
    <w:rsid w:val="00AA5392"/>
    <w:rPr>
      <w:rFonts w:ascii="Arial" w:hAnsi="Arial" w:cs="Arial"/>
      <w:sz w:val="21"/>
      <w:szCs w:val="21"/>
    </w:rPr>
  </w:style>
  <w:style w:type="paragraph" w:styleId="BalloonText">
    <w:name w:val="Balloon Text"/>
    <w:basedOn w:val="Normal"/>
    <w:link w:val="BalloonTextChar"/>
    <w:uiPriority w:val="99"/>
    <w:semiHidden/>
    <w:unhideWhenUsed/>
    <w:rsid w:val="00D21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7139">
      <w:bodyDiv w:val="1"/>
      <w:marLeft w:val="0"/>
      <w:marRight w:val="0"/>
      <w:marTop w:val="0"/>
      <w:marBottom w:val="0"/>
      <w:divBdr>
        <w:top w:val="none" w:sz="0" w:space="0" w:color="auto"/>
        <w:left w:val="none" w:sz="0" w:space="0" w:color="auto"/>
        <w:bottom w:val="none" w:sz="0" w:space="0" w:color="auto"/>
        <w:right w:val="none" w:sz="0" w:space="0" w:color="auto"/>
      </w:divBdr>
    </w:div>
    <w:div w:id="1459059653">
      <w:bodyDiv w:val="1"/>
      <w:marLeft w:val="0"/>
      <w:marRight w:val="0"/>
      <w:marTop w:val="0"/>
      <w:marBottom w:val="0"/>
      <w:divBdr>
        <w:top w:val="none" w:sz="0" w:space="0" w:color="auto"/>
        <w:left w:val="none" w:sz="0" w:space="0" w:color="auto"/>
        <w:bottom w:val="none" w:sz="0" w:space="0" w:color="auto"/>
        <w:right w:val="none" w:sz="0" w:space="0" w:color="auto"/>
      </w:divBdr>
      <w:divsChild>
        <w:div w:id="1425494521">
          <w:marLeft w:val="0"/>
          <w:marRight w:val="0"/>
          <w:marTop w:val="0"/>
          <w:marBottom w:val="0"/>
          <w:divBdr>
            <w:top w:val="none" w:sz="0" w:space="0" w:color="auto"/>
            <w:left w:val="none" w:sz="0" w:space="0" w:color="auto"/>
            <w:bottom w:val="none" w:sz="0" w:space="0" w:color="auto"/>
            <w:right w:val="none" w:sz="0" w:space="0" w:color="auto"/>
          </w:divBdr>
          <w:divsChild>
            <w:div w:id="6484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2620</Words>
  <Characters>14936</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6</cp:revision>
  <dcterms:created xsi:type="dcterms:W3CDTF">2013-06-06T17:56:00Z</dcterms:created>
  <dcterms:modified xsi:type="dcterms:W3CDTF">2013-09-25T20:50:00Z</dcterms:modified>
</cp:coreProperties>
</file>